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150" w:rsidRPr="008F2187" w:rsidRDefault="00C44C57" w:rsidP="008F2187">
      <w:pPr>
        <w:spacing w:before="100" w:beforeAutospacing="1" w:after="0"/>
        <w:jc w:val="center"/>
        <w:rPr>
          <w:rFonts w:ascii="Times New Roman" w:hAnsi="Times New Roman" w:cs="Times New Roman"/>
          <w:b/>
          <w:sz w:val="24"/>
          <w:szCs w:val="24"/>
        </w:rPr>
      </w:pPr>
      <w:r w:rsidRPr="00C44C57">
        <w:rPr>
          <w:rFonts w:ascii="Times New Roman" w:hAnsi="Times New Roman" w:cs="Times New Roman"/>
          <w:b/>
          <w:noProof/>
          <w:sz w:val="28"/>
          <w:szCs w:val="32"/>
        </w:rPr>
        <w:drawing>
          <wp:inline distT="0" distB="0" distL="0" distR="0">
            <wp:extent cx="7383625" cy="9535375"/>
            <wp:effectExtent l="0" t="9207"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7386085" cy="9538552"/>
                    </a:xfrm>
                    <a:prstGeom prst="rect">
                      <a:avLst/>
                    </a:prstGeom>
                    <a:noFill/>
                    <a:ln>
                      <a:noFill/>
                    </a:ln>
                  </pic:spPr>
                </pic:pic>
              </a:graphicData>
            </a:graphic>
          </wp:inline>
        </w:drawing>
      </w:r>
      <w:r w:rsidR="008F2187" w:rsidRPr="008F2187">
        <w:rPr>
          <w:rFonts w:ascii="Times New Roman" w:hAnsi="Times New Roman" w:cs="Times New Roman"/>
          <w:b/>
          <w:spacing w:val="-4"/>
          <w:sz w:val="24"/>
          <w:szCs w:val="24"/>
        </w:rPr>
        <w:lastRenderedPageBreak/>
        <w:t>Планируемые результаты ос</w:t>
      </w:r>
      <w:r w:rsidR="00D04DE6">
        <w:rPr>
          <w:rFonts w:ascii="Times New Roman" w:hAnsi="Times New Roman" w:cs="Times New Roman"/>
          <w:b/>
          <w:spacing w:val="-4"/>
          <w:sz w:val="24"/>
          <w:szCs w:val="24"/>
        </w:rPr>
        <w:t>воения учебного предмета, курса</w:t>
      </w:r>
    </w:p>
    <w:p w:rsidR="00944150" w:rsidRPr="00D1411F" w:rsidRDefault="00944150" w:rsidP="00944150">
      <w:pPr>
        <w:spacing w:after="0"/>
        <w:ind w:firstLine="709"/>
        <w:jc w:val="both"/>
        <w:rPr>
          <w:rFonts w:ascii="Times New Roman" w:hAnsi="Times New Roman" w:cs="Times New Roman"/>
        </w:rPr>
      </w:pPr>
    </w:p>
    <w:p w:rsidR="00944150" w:rsidRPr="00D1411F" w:rsidRDefault="00944150" w:rsidP="004075CB">
      <w:pPr>
        <w:spacing w:after="0"/>
        <w:ind w:firstLine="709"/>
        <w:jc w:val="both"/>
        <w:rPr>
          <w:rFonts w:ascii="Times New Roman" w:hAnsi="Times New Roman" w:cs="Times New Roman"/>
          <w:b/>
          <w:u w:val="single"/>
        </w:rPr>
      </w:pPr>
      <w:r w:rsidRPr="00D1411F">
        <w:rPr>
          <w:rFonts w:ascii="Times New Roman" w:hAnsi="Times New Roman" w:cs="Times New Roman"/>
          <w:b/>
          <w:u w:val="single"/>
        </w:rPr>
        <w:t>Метапредметные результаты:</w:t>
      </w:r>
    </w:p>
    <w:p w:rsidR="00944150" w:rsidRPr="00D1411F" w:rsidRDefault="00944150" w:rsidP="008F2187">
      <w:pPr>
        <w:spacing w:after="0"/>
        <w:ind w:firstLine="709"/>
        <w:jc w:val="both"/>
        <w:rPr>
          <w:rFonts w:ascii="Times New Roman" w:hAnsi="Times New Roman" w:cs="Times New Roman"/>
        </w:rPr>
      </w:pPr>
      <w:r w:rsidRPr="00D1411F">
        <w:rPr>
          <w:rFonts w:ascii="Times New Roman" w:hAnsi="Times New Roman" w:cs="Times New Roman"/>
        </w:rPr>
        <w:t>К метапредметным результатам обучающихся относятся освоенные ими при изучении одного, нескольких или всех предметов универсальные способы деятельности, применимые как в рамках образовательного процесса, так и в реальных жизненных ситуациях, т.е. учебные действия учащихся, проявляющиеся в познавательной и практической деятельности.</w:t>
      </w:r>
    </w:p>
    <w:p w:rsidR="00944150" w:rsidRPr="00D1411F" w:rsidRDefault="00944150" w:rsidP="00944150">
      <w:pPr>
        <w:spacing w:after="0"/>
        <w:ind w:firstLine="709"/>
        <w:jc w:val="both"/>
        <w:rPr>
          <w:rFonts w:ascii="Times New Roman" w:hAnsi="Times New Roman" w:cs="Times New Roman"/>
          <w:b/>
          <w:u w:val="single"/>
        </w:rPr>
      </w:pPr>
      <w:r w:rsidRPr="00D1411F">
        <w:rPr>
          <w:rFonts w:ascii="Times New Roman" w:hAnsi="Times New Roman" w:cs="Times New Roman"/>
          <w:b/>
          <w:u w:val="single"/>
        </w:rPr>
        <w:t>Регулятивные УУД</w:t>
      </w:r>
    </w:p>
    <w:p w:rsidR="00944150" w:rsidRPr="00D1411F" w:rsidRDefault="00944150" w:rsidP="00944150">
      <w:pPr>
        <w:pStyle w:val="a6"/>
        <w:numPr>
          <w:ilvl w:val="0"/>
          <w:numId w:val="4"/>
        </w:numPr>
        <w:contextualSpacing/>
        <w:jc w:val="both"/>
      </w:pPr>
      <w:r w:rsidRPr="00D1411F">
        <w:t>Учиться обнаруживать и формулировать учебную проблему совместно с учителем, выбирать тему проекта с помощью учителя.</w:t>
      </w:r>
    </w:p>
    <w:p w:rsidR="00944150" w:rsidRPr="00D1411F" w:rsidRDefault="00944150" w:rsidP="00944150">
      <w:pPr>
        <w:pStyle w:val="a6"/>
        <w:numPr>
          <w:ilvl w:val="0"/>
          <w:numId w:val="4"/>
        </w:numPr>
        <w:contextualSpacing/>
        <w:jc w:val="both"/>
      </w:pPr>
      <w:r w:rsidRPr="00D1411F">
        <w:t>Составлять план выполнения задач, решения проблем творческого и поискового характера, выполнения проекта совместно с учителем, осуществлять действия по реализации плана.</w:t>
      </w:r>
    </w:p>
    <w:p w:rsidR="00944150" w:rsidRPr="00D1411F" w:rsidRDefault="00944150" w:rsidP="00944150">
      <w:pPr>
        <w:pStyle w:val="a6"/>
        <w:numPr>
          <w:ilvl w:val="0"/>
          <w:numId w:val="4"/>
        </w:numPr>
        <w:contextualSpacing/>
        <w:jc w:val="both"/>
      </w:pPr>
      <w:r w:rsidRPr="00D1411F">
        <w:t xml:space="preserve">Работая по плану, сверять свои действия с целью и при </w:t>
      </w:r>
      <w:r w:rsidR="008F2187" w:rsidRPr="00D1411F">
        <w:t>необходимости исправлять</w:t>
      </w:r>
      <w:r w:rsidRPr="00D1411F">
        <w:t xml:space="preserve"> ошибки с помощью учителя. Работая по составленному плану, использовать наряду с основными и дополнительные средства (справочная литература, сложные приборы, средства ИКТ). Соотносить результат своей деятельности с целью и оценить его </w:t>
      </w:r>
    </w:p>
    <w:p w:rsidR="00944150" w:rsidRPr="00D1411F" w:rsidRDefault="00944150" w:rsidP="00944150">
      <w:pPr>
        <w:pStyle w:val="a6"/>
        <w:numPr>
          <w:ilvl w:val="0"/>
          <w:numId w:val="4"/>
        </w:numPr>
        <w:contextualSpacing/>
        <w:jc w:val="both"/>
      </w:pPr>
      <w:r w:rsidRPr="00D1411F">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944150" w:rsidRPr="00D1411F" w:rsidRDefault="00944150" w:rsidP="00944150">
      <w:pPr>
        <w:pStyle w:val="a6"/>
        <w:numPr>
          <w:ilvl w:val="0"/>
          <w:numId w:val="4"/>
        </w:numPr>
        <w:contextualSpacing/>
        <w:jc w:val="both"/>
      </w:pPr>
      <w:r w:rsidRPr="00D1411F">
        <w:t>В ходе представления проекта учиться давать оценку его результатов.</w:t>
      </w:r>
    </w:p>
    <w:p w:rsidR="00944150" w:rsidRPr="00D1411F" w:rsidRDefault="00944150" w:rsidP="00944150">
      <w:pPr>
        <w:pStyle w:val="a6"/>
        <w:numPr>
          <w:ilvl w:val="0"/>
          <w:numId w:val="4"/>
        </w:numPr>
        <w:contextualSpacing/>
        <w:jc w:val="both"/>
      </w:pPr>
      <w:r w:rsidRPr="00D1411F">
        <w:t>Понимать причины своего неуспеха и находить способы выхода из этой ситуации.</w:t>
      </w:r>
    </w:p>
    <w:p w:rsidR="00944150" w:rsidRPr="00D1411F" w:rsidRDefault="00944150" w:rsidP="00944150">
      <w:pPr>
        <w:pStyle w:val="a6"/>
        <w:numPr>
          <w:ilvl w:val="0"/>
          <w:numId w:val="4"/>
        </w:numPr>
        <w:contextualSpacing/>
        <w:jc w:val="both"/>
      </w:pPr>
      <w:r w:rsidRPr="00D1411F">
        <w:t>И без чего не может быть достигнута любая цель – это волевая саморегуляция. Учащийся должен заставлять доделывать начатое задание, причем на должном уровне.</w:t>
      </w:r>
    </w:p>
    <w:p w:rsidR="00944150" w:rsidRPr="00D1411F" w:rsidRDefault="00944150" w:rsidP="00944150">
      <w:pPr>
        <w:pStyle w:val="a6"/>
        <w:numPr>
          <w:ilvl w:val="0"/>
          <w:numId w:val="4"/>
        </w:numPr>
        <w:contextualSpacing/>
        <w:jc w:val="both"/>
      </w:pPr>
      <w:r w:rsidRPr="00D1411F">
        <w:t>Понимать причины своего неуспеха и находить способы выхода из него.</w:t>
      </w:r>
    </w:p>
    <w:p w:rsidR="008F2187" w:rsidRDefault="008F2187" w:rsidP="00944150">
      <w:pPr>
        <w:spacing w:after="0"/>
        <w:ind w:firstLine="709"/>
        <w:jc w:val="both"/>
        <w:rPr>
          <w:rFonts w:ascii="Times New Roman" w:hAnsi="Times New Roman" w:cs="Times New Roman"/>
          <w:b/>
          <w:u w:val="single"/>
        </w:rPr>
      </w:pPr>
    </w:p>
    <w:p w:rsidR="00944150" w:rsidRPr="00D1411F" w:rsidRDefault="008F2187" w:rsidP="00944150">
      <w:pPr>
        <w:spacing w:after="0"/>
        <w:ind w:firstLine="709"/>
        <w:jc w:val="both"/>
        <w:rPr>
          <w:rFonts w:ascii="Times New Roman" w:hAnsi="Times New Roman" w:cs="Times New Roman"/>
          <w:b/>
          <w:u w:val="single"/>
        </w:rPr>
      </w:pPr>
      <w:r w:rsidRPr="00D1411F">
        <w:rPr>
          <w:rFonts w:ascii="Times New Roman" w:hAnsi="Times New Roman" w:cs="Times New Roman"/>
          <w:b/>
          <w:u w:val="single"/>
        </w:rPr>
        <w:t>Коммуникативные УУД</w:t>
      </w:r>
    </w:p>
    <w:p w:rsidR="00944150" w:rsidRPr="00D1411F" w:rsidRDefault="00944150" w:rsidP="00944150">
      <w:pPr>
        <w:pStyle w:val="a6"/>
        <w:numPr>
          <w:ilvl w:val="1"/>
          <w:numId w:val="5"/>
        </w:numPr>
        <w:contextualSpacing/>
        <w:jc w:val="both"/>
      </w:pPr>
      <w:r w:rsidRPr="00D1411F">
        <w:t xml:space="preserve">восприятие на слух литературных произведений разных жанров, осмысленное чтение и адекватное восприятие; </w:t>
      </w:r>
    </w:p>
    <w:p w:rsidR="00944150" w:rsidRPr="00D1411F" w:rsidRDefault="00944150" w:rsidP="00944150">
      <w:pPr>
        <w:pStyle w:val="a6"/>
        <w:numPr>
          <w:ilvl w:val="1"/>
          <w:numId w:val="5"/>
        </w:numPr>
        <w:contextualSpacing/>
        <w:jc w:val="both"/>
      </w:pPr>
      <w:r w:rsidRPr="00D1411F">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944150" w:rsidRPr="00D1411F" w:rsidRDefault="00944150" w:rsidP="00944150">
      <w:pPr>
        <w:pStyle w:val="a6"/>
        <w:numPr>
          <w:ilvl w:val="1"/>
          <w:numId w:val="5"/>
        </w:numPr>
        <w:contextualSpacing/>
        <w:jc w:val="both"/>
      </w:pPr>
      <w:r w:rsidRPr="00D1411F">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944150" w:rsidRPr="00D1411F" w:rsidRDefault="00944150" w:rsidP="00944150">
      <w:pPr>
        <w:pStyle w:val="a6"/>
        <w:numPr>
          <w:ilvl w:val="1"/>
          <w:numId w:val="5"/>
        </w:numPr>
        <w:contextualSpacing/>
        <w:jc w:val="both"/>
      </w:pPr>
      <w:r w:rsidRPr="00D1411F">
        <w:t>умение слушать и слышать мнение других людей, способность излагать свои мысли о произведении;</w:t>
      </w:r>
    </w:p>
    <w:p w:rsidR="00944150" w:rsidRPr="00D1411F" w:rsidRDefault="00944150" w:rsidP="00944150">
      <w:pPr>
        <w:pStyle w:val="a6"/>
        <w:numPr>
          <w:ilvl w:val="1"/>
          <w:numId w:val="5"/>
        </w:numPr>
        <w:contextualSpacing/>
        <w:jc w:val="both"/>
      </w:pPr>
      <w:r w:rsidRPr="00D1411F">
        <w:t>умение выражать свое отношение к произведениям искусства в различных формах;</w:t>
      </w:r>
    </w:p>
    <w:p w:rsidR="00944150" w:rsidRPr="00D1411F" w:rsidRDefault="00944150" w:rsidP="00944150">
      <w:pPr>
        <w:pStyle w:val="a6"/>
        <w:numPr>
          <w:ilvl w:val="1"/>
          <w:numId w:val="5"/>
        </w:numPr>
        <w:contextualSpacing/>
        <w:jc w:val="both"/>
      </w:pPr>
      <w:r w:rsidRPr="00D1411F">
        <w:t xml:space="preserve">умение применять полученные знания о </w:t>
      </w:r>
      <w:r w:rsidR="008F2187" w:rsidRPr="00D1411F">
        <w:t>литературе как</w:t>
      </w:r>
      <w:r w:rsidRPr="00D1411F">
        <w:t xml:space="preserve"> виде искусства для решения разнообразных художественно-творческих задач.</w:t>
      </w:r>
    </w:p>
    <w:p w:rsidR="00944150" w:rsidRPr="00D1411F" w:rsidRDefault="00944150" w:rsidP="00944150">
      <w:pPr>
        <w:pStyle w:val="a6"/>
        <w:numPr>
          <w:ilvl w:val="1"/>
          <w:numId w:val="5"/>
        </w:numPr>
        <w:contextualSpacing/>
        <w:jc w:val="both"/>
      </w:pPr>
      <w:r w:rsidRPr="00D1411F">
        <w:t>освоение начальных форм познавательной и личностной рефлексии; позитивная самооценка своих творческих возможностей.</w:t>
      </w:r>
    </w:p>
    <w:p w:rsidR="008F2187" w:rsidRDefault="008F2187" w:rsidP="00944150">
      <w:pPr>
        <w:spacing w:after="0"/>
        <w:ind w:firstLine="709"/>
        <w:jc w:val="both"/>
        <w:rPr>
          <w:rFonts w:ascii="Times New Roman" w:hAnsi="Times New Roman" w:cs="Times New Roman"/>
          <w:b/>
          <w:u w:val="single"/>
        </w:rPr>
      </w:pPr>
    </w:p>
    <w:p w:rsidR="008F2187" w:rsidRDefault="008F2187" w:rsidP="00944150">
      <w:pPr>
        <w:spacing w:after="0"/>
        <w:ind w:firstLine="709"/>
        <w:jc w:val="both"/>
        <w:rPr>
          <w:rFonts w:ascii="Times New Roman" w:hAnsi="Times New Roman" w:cs="Times New Roman"/>
          <w:b/>
          <w:u w:val="single"/>
        </w:rPr>
      </w:pPr>
    </w:p>
    <w:p w:rsidR="008F2187" w:rsidRDefault="008F2187" w:rsidP="00944150">
      <w:pPr>
        <w:spacing w:after="0"/>
        <w:ind w:firstLine="709"/>
        <w:jc w:val="both"/>
        <w:rPr>
          <w:rFonts w:ascii="Times New Roman" w:hAnsi="Times New Roman" w:cs="Times New Roman"/>
          <w:b/>
          <w:u w:val="single"/>
        </w:rPr>
      </w:pPr>
    </w:p>
    <w:p w:rsidR="00944150" w:rsidRPr="00D1411F" w:rsidRDefault="00944150" w:rsidP="00944150">
      <w:pPr>
        <w:spacing w:after="0"/>
        <w:ind w:firstLine="709"/>
        <w:jc w:val="both"/>
        <w:rPr>
          <w:rFonts w:ascii="Times New Roman" w:hAnsi="Times New Roman" w:cs="Times New Roman"/>
          <w:b/>
        </w:rPr>
      </w:pPr>
      <w:r w:rsidRPr="00D1411F">
        <w:rPr>
          <w:rFonts w:ascii="Times New Roman" w:hAnsi="Times New Roman" w:cs="Times New Roman"/>
          <w:b/>
          <w:u w:val="single"/>
        </w:rPr>
        <w:t>Познавательные УУД</w:t>
      </w:r>
      <w:r w:rsidRPr="00D1411F">
        <w:rPr>
          <w:rFonts w:ascii="Times New Roman" w:hAnsi="Times New Roman" w:cs="Times New Roman"/>
          <w:b/>
        </w:rPr>
        <w:t>:</w:t>
      </w:r>
    </w:p>
    <w:p w:rsidR="00944150" w:rsidRPr="00D1411F" w:rsidRDefault="00944150" w:rsidP="00944150">
      <w:pPr>
        <w:pStyle w:val="a6"/>
        <w:numPr>
          <w:ilvl w:val="1"/>
          <w:numId w:val="6"/>
        </w:numPr>
        <w:contextualSpacing/>
        <w:jc w:val="both"/>
      </w:pPr>
      <w:r w:rsidRPr="00D1411F">
        <w:t>способность выбирать средства творческой деятельности и способы ее успешного осуществления в реальных жизненных ситуациях;</w:t>
      </w:r>
    </w:p>
    <w:p w:rsidR="00944150" w:rsidRPr="00D1411F" w:rsidRDefault="00944150" w:rsidP="00944150">
      <w:pPr>
        <w:pStyle w:val="a6"/>
        <w:numPr>
          <w:ilvl w:val="1"/>
          <w:numId w:val="6"/>
        </w:numPr>
        <w:contextualSpacing/>
        <w:jc w:val="both"/>
      </w:pPr>
      <w:r w:rsidRPr="00D1411F">
        <w:lastRenderedPageBreak/>
        <w:t>умение самостоятельно получать знания;</w:t>
      </w:r>
    </w:p>
    <w:p w:rsidR="00944150" w:rsidRPr="00D1411F" w:rsidRDefault="00944150" w:rsidP="00944150">
      <w:pPr>
        <w:pStyle w:val="a6"/>
        <w:numPr>
          <w:ilvl w:val="1"/>
          <w:numId w:val="6"/>
        </w:numPr>
        <w:contextualSpacing/>
        <w:jc w:val="both"/>
      </w:pPr>
      <w:r w:rsidRPr="00D1411F">
        <w:t>формулирование проблемы; самостоятельное создание способов решения проблем творческого и поискового характера;</w:t>
      </w:r>
    </w:p>
    <w:p w:rsidR="00944150" w:rsidRPr="00D1411F" w:rsidRDefault="00944150" w:rsidP="00944150">
      <w:pPr>
        <w:pStyle w:val="a6"/>
        <w:numPr>
          <w:ilvl w:val="1"/>
          <w:numId w:val="6"/>
        </w:numPr>
        <w:contextualSpacing/>
        <w:jc w:val="both"/>
      </w:pPr>
      <w:r w:rsidRPr="00D1411F">
        <w:t>умение находить главные идеи в текстовом материале;</w:t>
      </w:r>
    </w:p>
    <w:p w:rsidR="00944150" w:rsidRPr="00D1411F" w:rsidRDefault="00944150" w:rsidP="00944150">
      <w:pPr>
        <w:pStyle w:val="a6"/>
        <w:numPr>
          <w:ilvl w:val="1"/>
          <w:numId w:val="6"/>
        </w:numPr>
        <w:contextualSpacing/>
        <w:jc w:val="both"/>
      </w:pPr>
      <w:r w:rsidRPr="00D1411F">
        <w:t>преобразование художественного образа в пространственно-графический;</w:t>
      </w:r>
    </w:p>
    <w:p w:rsidR="00944150" w:rsidRPr="00D1411F" w:rsidRDefault="00944150" w:rsidP="00944150">
      <w:pPr>
        <w:pStyle w:val="a6"/>
        <w:numPr>
          <w:ilvl w:val="1"/>
          <w:numId w:val="6"/>
        </w:numPr>
        <w:contextualSpacing/>
        <w:jc w:val="both"/>
      </w:pPr>
      <w:r w:rsidRPr="00D1411F">
        <w:t>потребность участвовать в жизни класса, школы, города и др., взаимодействовать со сверстниками в совместной творческой деятельности.</w:t>
      </w:r>
    </w:p>
    <w:p w:rsidR="00944150" w:rsidRPr="00D1411F" w:rsidRDefault="00944150" w:rsidP="00944150">
      <w:pPr>
        <w:pStyle w:val="a6"/>
        <w:numPr>
          <w:ilvl w:val="1"/>
          <w:numId w:val="6"/>
        </w:numPr>
        <w:contextualSpacing/>
        <w:jc w:val="both"/>
      </w:pPr>
      <w:r w:rsidRPr="00D1411F">
        <w:t xml:space="preserve">овладение навыками смыслового прочтения содержания «текстов» </w:t>
      </w:r>
      <w:r w:rsidR="008F2187" w:rsidRPr="00D1411F">
        <w:t>различных стилей</w:t>
      </w:r>
      <w:r w:rsidRPr="00D1411F">
        <w:t xml:space="preserve"> и жанров в соответствии с целями и задачами деятельности;</w:t>
      </w:r>
    </w:p>
    <w:p w:rsidR="00944150" w:rsidRPr="00D1411F" w:rsidRDefault="00944150" w:rsidP="00944150">
      <w:pPr>
        <w:pStyle w:val="a6"/>
        <w:numPr>
          <w:ilvl w:val="1"/>
          <w:numId w:val="6"/>
        </w:numPr>
        <w:contextualSpacing/>
        <w:jc w:val="both"/>
      </w:pPr>
      <w:r w:rsidRPr="00D1411F">
        <w:t>приобретение умения осознанного построения речевого высказывания о содержании, характере, особенностях языка художественных произведений разных эпох, творческих направлений в соответствии с задачами коммуникации;</w:t>
      </w:r>
    </w:p>
    <w:p w:rsidR="00944150" w:rsidRPr="00D1411F" w:rsidRDefault="00944150" w:rsidP="00944150">
      <w:pPr>
        <w:pStyle w:val="a6"/>
        <w:numPr>
          <w:ilvl w:val="1"/>
          <w:numId w:val="6"/>
        </w:numPr>
        <w:contextualSpacing/>
        <w:jc w:val="both"/>
      </w:pPr>
      <w:r w:rsidRPr="00D1411F">
        <w:t>формирование у младших школьников умения составлять тексты, связанные с размышлениями о произведении и личностной оценкой ее содержания, в устной и письменной форме;</w:t>
      </w:r>
    </w:p>
    <w:p w:rsidR="00944150" w:rsidRPr="00D1411F" w:rsidRDefault="00944150" w:rsidP="00944150">
      <w:pPr>
        <w:pStyle w:val="a6"/>
        <w:numPr>
          <w:ilvl w:val="1"/>
          <w:numId w:val="6"/>
        </w:numPr>
        <w:contextualSpacing/>
        <w:jc w:val="both"/>
      </w:pPr>
      <w:r w:rsidRPr="00D1411F">
        <w:t xml:space="preserve">овладение логическими действиями сравнения, анализа, синтеза, обобщение, установления аналогий в процессе интонационно – образного и жанрового, стилевого </w:t>
      </w:r>
      <w:r w:rsidR="008F2187" w:rsidRPr="00D1411F">
        <w:t>анализа сочинений</w:t>
      </w:r>
      <w:r w:rsidRPr="00D1411F">
        <w:t xml:space="preserve"> и других </w:t>
      </w:r>
      <w:r w:rsidR="008F2187" w:rsidRPr="00D1411F">
        <w:t>видов творческой</w:t>
      </w:r>
      <w:r w:rsidRPr="00D1411F">
        <w:t xml:space="preserve"> деятельности;</w:t>
      </w:r>
    </w:p>
    <w:p w:rsidR="00944150" w:rsidRPr="00D1411F" w:rsidRDefault="00944150" w:rsidP="00944150">
      <w:pPr>
        <w:pStyle w:val="a6"/>
        <w:numPr>
          <w:ilvl w:val="1"/>
          <w:numId w:val="6"/>
        </w:numPr>
        <w:contextualSpacing/>
        <w:jc w:val="both"/>
        <w:rPr>
          <w:b/>
          <w:u w:val="single"/>
        </w:rPr>
      </w:pPr>
      <w:r w:rsidRPr="00D1411F">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литературные программы, цифровые образовательные ресурсы, мультимедийные презентации и.т.д.).</w:t>
      </w:r>
    </w:p>
    <w:p w:rsidR="008F2187" w:rsidRDefault="008F2187" w:rsidP="008F2187">
      <w:pPr>
        <w:contextualSpacing/>
        <w:jc w:val="both"/>
        <w:rPr>
          <w:b/>
          <w:u w:val="single"/>
        </w:rPr>
      </w:pPr>
    </w:p>
    <w:p w:rsidR="00944150" w:rsidRPr="008F2187" w:rsidRDefault="00944150" w:rsidP="008F2187">
      <w:pPr>
        <w:contextualSpacing/>
        <w:jc w:val="both"/>
        <w:rPr>
          <w:rFonts w:ascii="Times New Roman" w:hAnsi="Times New Roman" w:cs="Times New Roman"/>
          <w:b/>
          <w:sz w:val="24"/>
          <w:szCs w:val="24"/>
          <w:u w:val="single"/>
        </w:rPr>
      </w:pPr>
      <w:r w:rsidRPr="008F2187">
        <w:rPr>
          <w:rFonts w:ascii="Times New Roman" w:hAnsi="Times New Roman" w:cs="Times New Roman"/>
          <w:b/>
          <w:sz w:val="24"/>
          <w:szCs w:val="24"/>
          <w:u w:val="single"/>
        </w:rPr>
        <w:t xml:space="preserve"> Предметные результаты</w:t>
      </w:r>
    </w:p>
    <w:p w:rsidR="00944150" w:rsidRPr="00D1411F" w:rsidRDefault="00944150" w:rsidP="00944150">
      <w:pPr>
        <w:pStyle w:val="a6"/>
        <w:ind w:left="426"/>
        <w:jc w:val="both"/>
      </w:pPr>
      <w:r w:rsidRPr="00D1411F">
        <w:t>Предметными результатами изучения предмета «Литература» являются:</w:t>
      </w:r>
    </w:p>
    <w:p w:rsidR="00944150" w:rsidRPr="00D1411F" w:rsidRDefault="00944150" w:rsidP="00944150">
      <w:pPr>
        <w:pStyle w:val="a6"/>
        <w:numPr>
          <w:ilvl w:val="0"/>
          <w:numId w:val="7"/>
        </w:numPr>
        <w:contextualSpacing/>
        <w:jc w:val="both"/>
      </w:pPr>
      <w:r w:rsidRPr="00D1411F">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44150" w:rsidRPr="00D1411F" w:rsidRDefault="00944150" w:rsidP="00944150">
      <w:pPr>
        <w:pStyle w:val="a6"/>
        <w:numPr>
          <w:ilvl w:val="0"/>
          <w:numId w:val="7"/>
        </w:numPr>
        <w:contextualSpacing/>
        <w:jc w:val="both"/>
      </w:pPr>
      <w:r w:rsidRPr="00D1411F">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44150" w:rsidRPr="00D1411F" w:rsidRDefault="00944150" w:rsidP="00944150">
      <w:pPr>
        <w:pStyle w:val="a6"/>
        <w:numPr>
          <w:ilvl w:val="0"/>
          <w:numId w:val="7"/>
        </w:numPr>
        <w:contextualSpacing/>
        <w:jc w:val="both"/>
      </w:pPr>
      <w:r w:rsidRPr="00D1411F">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44150" w:rsidRPr="00D1411F" w:rsidRDefault="00944150" w:rsidP="00944150">
      <w:pPr>
        <w:pStyle w:val="a6"/>
        <w:numPr>
          <w:ilvl w:val="0"/>
          <w:numId w:val="7"/>
        </w:numPr>
        <w:contextualSpacing/>
        <w:jc w:val="both"/>
      </w:pPr>
      <w:r w:rsidRPr="00D1411F">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44150" w:rsidRPr="00D1411F" w:rsidRDefault="00944150" w:rsidP="00944150">
      <w:pPr>
        <w:pStyle w:val="a6"/>
        <w:numPr>
          <w:ilvl w:val="0"/>
          <w:numId w:val="7"/>
        </w:numPr>
        <w:contextualSpacing/>
        <w:jc w:val="both"/>
      </w:pPr>
      <w:r w:rsidRPr="00D1411F">
        <w:t>развитие способности понимать литературные художественные произведения, воплощающие разные этнокультурные традиции;</w:t>
      </w:r>
    </w:p>
    <w:p w:rsidR="00944150" w:rsidRPr="00D1411F" w:rsidRDefault="008F2187" w:rsidP="00944150">
      <w:pPr>
        <w:pStyle w:val="a6"/>
        <w:numPr>
          <w:ilvl w:val="0"/>
          <w:numId w:val="7"/>
        </w:numPr>
        <w:contextualSpacing/>
        <w:jc w:val="both"/>
      </w:pPr>
      <w:r w:rsidRPr="00D1411F">
        <w:t>овладение процедурами</w:t>
      </w:r>
      <w:r w:rsidR="00944150" w:rsidRPr="00D1411F">
        <w:t xml:space="preserve">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44150" w:rsidRPr="00D1411F" w:rsidRDefault="00944150" w:rsidP="00944150">
      <w:pPr>
        <w:pStyle w:val="a6"/>
        <w:numPr>
          <w:ilvl w:val="0"/>
          <w:numId w:val="7"/>
        </w:numPr>
        <w:contextualSpacing/>
        <w:jc w:val="both"/>
      </w:pPr>
      <w:r w:rsidRPr="00D1411F">
        <w:t xml:space="preserve"> наиболее важные предметные умения, формируемые у обучающихся в результате освоения программы по литературе основной школы;</w:t>
      </w:r>
    </w:p>
    <w:p w:rsidR="00944150" w:rsidRPr="00D1411F" w:rsidRDefault="00944150" w:rsidP="00944150">
      <w:pPr>
        <w:pStyle w:val="a6"/>
        <w:numPr>
          <w:ilvl w:val="0"/>
          <w:numId w:val="7"/>
        </w:numPr>
        <w:contextualSpacing/>
        <w:jc w:val="both"/>
      </w:pPr>
      <w:r w:rsidRPr="00D1411F">
        <w:t>определять тему и основную мысль произведения;</w:t>
      </w:r>
    </w:p>
    <w:p w:rsidR="00944150" w:rsidRPr="00D1411F" w:rsidRDefault="00944150" w:rsidP="00944150">
      <w:pPr>
        <w:pStyle w:val="a6"/>
        <w:numPr>
          <w:ilvl w:val="0"/>
          <w:numId w:val="7"/>
        </w:numPr>
        <w:contextualSpacing/>
        <w:jc w:val="both"/>
      </w:pPr>
      <w:r w:rsidRPr="00D1411F">
        <w:t>владеть различными видами пересказа;</w:t>
      </w:r>
    </w:p>
    <w:p w:rsidR="00944150" w:rsidRPr="00D1411F" w:rsidRDefault="00944150" w:rsidP="00944150">
      <w:pPr>
        <w:pStyle w:val="a6"/>
        <w:numPr>
          <w:ilvl w:val="0"/>
          <w:numId w:val="7"/>
        </w:numPr>
        <w:contextualSpacing/>
        <w:jc w:val="both"/>
      </w:pPr>
      <w:r w:rsidRPr="00D1411F">
        <w:lastRenderedPageBreak/>
        <w:t xml:space="preserve">характеризовать героев-персонажей, давать их сравнительные характеристику; </w:t>
      </w:r>
    </w:p>
    <w:p w:rsidR="00944150" w:rsidRPr="00D1411F" w:rsidRDefault="00944150" w:rsidP="00944150">
      <w:pPr>
        <w:pStyle w:val="a6"/>
        <w:numPr>
          <w:ilvl w:val="0"/>
          <w:numId w:val="7"/>
        </w:numPr>
        <w:contextualSpacing/>
        <w:jc w:val="both"/>
      </w:pPr>
      <w:r w:rsidRPr="00D1411F">
        <w:t xml:space="preserve">находить основные изобразительно-выразительные средства, характерные для творческой манеры писателя, определять их художественные функции; выявлять особенности языка и стиля писателя, находить основные изобразительно-выразительные средства, характерные для творческой манеры писателя, определять их художественные функции; </w:t>
      </w:r>
    </w:p>
    <w:p w:rsidR="00944150" w:rsidRPr="00D1411F" w:rsidRDefault="00944150" w:rsidP="00944150">
      <w:pPr>
        <w:pStyle w:val="a6"/>
        <w:numPr>
          <w:ilvl w:val="0"/>
          <w:numId w:val="7"/>
        </w:numPr>
        <w:contextualSpacing/>
        <w:jc w:val="both"/>
      </w:pPr>
      <w:r w:rsidRPr="00D1411F">
        <w:t xml:space="preserve">определять родо-жанровую специфику художественного произведения; </w:t>
      </w:r>
    </w:p>
    <w:p w:rsidR="00944150" w:rsidRPr="00D1411F" w:rsidRDefault="00944150" w:rsidP="00944150">
      <w:pPr>
        <w:pStyle w:val="a6"/>
        <w:numPr>
          <w:ilvl w:val="0"/>
          <w:numId w:val="7"/>
        </w:numPr>
        <w:contextualSpacing/>
        <w:jc w:val="both"/>
      </w:pPr>
      <w:r w:rsidRPr="00D1411F">
        <w:t xml:space="preserve">выделять в произведениях элементы художественной формы и обнаруживать связи между ним, постепенно переходя к анализу текста; </w:t>
      </w:r>
    </w:p>
    <w:p w:rsidR="00944150" w:rsidRPr="00D1411F" w:rsidRDefault="00944150" w:rsidP="00944150">
      <w:pPr>
        <w:pStyle w:val="a6"/>
        <w:numPr>
          <w:ilvl w:val="0"/>
          <w:numId w:val="7"/>
        </w:numPr>
        <w:contextualSpacing/>
        <w:jc w:val="both"/>
      </w:pPr>
      <w:r w:rsidRPr="00D1411F">
        <w:t xml:space="preserve">выявлять и осмыслять формы авторской оценки героев, событий, характер авторских взаимоотношений с «читателем» как адресатом произведения; </w:t>
      </w:r>
    </w:p>
    <w:p w:rsidR="00944150" w:rsidRPr="00D1411F" w:rsidRDefault="00944150" w:rsidP="00944150">
      <w:pPr>
        <w:pStyle w:val="a6"/>
        <w:numPr>
          <w:ilvl w:val="0"/>
          <w:numId w:val="7"/>
        </w:numPr>
        <w:contextualSpacing/>
        <w:jc w:val="both"/>
      </w:pPr>
      <w:r w:rsidRPr="00D1411F">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44150" w:rsidRPr="00D1411F" w:rsidRDefault="00944150" w:rsidP="00944150">
      <w:pPr>
        <w:pStyle w:val="a6"/>
        <w:numPr>
          <w:ilvl w:val="0"/>
          <w:numId w:val="7"/>
        </w:numPr>
        <w:contextualSpacing/>
        <w:jc w:val="both"/>
      </w:pPr>
      <w:r w:rsidRPr="00D1411F">
        <w:t xml:space="preserve">представлять развернутый устный или письменный ответ на поставленные вопросы; </w:t>
      </w:r>
    </w:p>
    <w:p w:rsidR="00944150" w:rsidRPr="00D1411F" w:rsidRDefault="00944150" w:rsidP="00944150">
      <w:pPr>
        <w:pStyle w:val="a6"/>
        <w:numPr>
          <w:ilvl w:val="0"/>
          <w:numId w:val="7"/>
        </w:numPr>
        <w:contextualSpacing/>
        <w:jc w:val="both"/>
      </w:pPr>
      <w:r w:rsidRPr="00D1411F">
        <w:t>выражать личное отношение к художественному произведению, аргументировать свою точку зрения;</w:t>
      </w:r>
    </w:p>
    <w:p w:rsidR="00944150" w:rsidRPr="00D1411F" w:rsidRDefault="00944150" w:rsidP="00944150">
      <w:pPr>
        <w:pStyle w:val="a6"/>
        <w:numPr>
          <w:ilvl w:val="0"/>
          <w:numId w:val="7"/>
        </w:numPr>
        <w:contextualSpacing/>
        <w:jc w:val="both"/>
      </w:pPr>
      <w:r w:rsidRPr="00D1411F">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w:t>
      </w:r>
    </w:p>
    <w:p w:rsidR="00944150" w:rsidRPr="00D1411F" w:rsidRDefault="00944150" w:rsidP="00944150">
      <w:pPr>
        <w:pStyle w:val="a6"/>
        <w:numPr>
          <w:ilvl w:val="0"/>
          <w:numId w:val="7"/>
        </w:numPr>
        <w:contextualSpacing/>
        <w:jc w:val="both"/>
      </w:pPr>
      <w:r w:rsidRPr="00D1411F">
        <w:t xml:space="preserve">ориентироваться в информационном образовательном пространстве: работать с энциклопедиями, словарями, справочниками, специальной </w:t>
      </w:r>
      <w:r w:rsidR="008F2187" w:rsidRPr="00D1411F">
        <w:t>литературой; пользоваться</w:t>
      </w:r>
      <w:r w:rsidRPr="00D1411F">
        <w:t xml:space="preserve"> каталогами библиотек, библиографическими указателями, системой поиска в Интернете.</w:t>
      </w:r>
    </w:p>
    <w:p w:rsidR="00944150" w:rsidRPr="00D1411F" w:rsidRDefault="00944150" w:rsidP="00944150">
      <w:pPr>
        <w:pStyle w:val="a6"/>
        <w:contextualSpacing/>
        <w:jc w:val="both"/>
      </w:pPr>
    </w:p>
    <w:p w:rsidR="00944150" w:rsidRPr="00D1411F" w:rsidRDefault="00944150" w:rsidP="00944150">
      <w:pPr>
        <w:pStyle w:val="a6"/>
        <w:contextualSpacing/>
        <w:jc w:val="both"/>
        <w:rPr>
          <w:b/>
        </w:rPr>
      </w:pPr>
      <w:r w:rsidRPr="00D1411F">
        <w:rPr>
          <w:b/>
        </w:rPr>
        <w:t xml:space="preserve">                  Ученик получит возможность научиться:</w:t>
      </w:r>
    </w:p>
    <w:p w:rsidR="00944150" w:rsidRPr="00D1411F" w:rsidRDefault="00944150" w:rsidP="00944150">
      <w:pPr>
        <w:pStyle w:val="a6"/>
        <w:contextualSpacing/>
        <w:jc w:val="both"/>
      </w:pPr>
      <w:r w:rsidRPr="00D1411F">
        <w:t>•</w:t>
      </w:r>
      <w:r w:rsidRPr="00D1411F">
        <w:tab/>
        <w:t>учитывать условия выполнения учебной задачи;</w:t>
      </w:r>
    </w:p>
    <w:p w:rsidR="00944150" w:rsidRPr="00D1411F" w:rsidRDefault="00944150" w:rsidP="00944150">
      <w:pPr>
        <w:pStyle w:val="a6"/>
        <w:contextualSpacing/>
        <w:jc w:val="both"/>
      </w:pPr>
      <w:r w:rsidRPr="00D1411F">
        <w:t>•</w:t>
      </w:r>
      <w:r w:rsidRPr="00D1411F">
        <w:tab/>
        <w:t>выделять альтернативные способы достижения цели;</w:t>
      </w:r>
    </w:p>
    <w:p w:rsidR="00944150" w:rsidRPr="00D1411F" w:rsidRDefault="00944150" w:rsidP="00944150">
      <w:pPr>
        <w:pStyle w:val="a6"/>
        <w:contextualSpacing/>
        <w:jc w:val="both"/>
      </w:pPr>
      <w:r w:rsidRPr="00D1411F">
        <w:t>•</w:t>
      </w:r>
      <w:r w:rsidRPr="00D1411F">
        <w:tab/>
        <w:t xml:space="preserve">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944150" w:rsidRPr="00D1411F" w:rsidRDefault="00944150" w:rsidP="00944150">
      <w:pPr>
        <w:pStyle w:val="a6"/>
        <w:contextualSpacing/>
        <w:jc w:val="both"/>
      </w:pPr>
      <w:r w:rsidRPr="00D1411F">
        <w:t>•</w:t>
      </w:r>
      <w:r w:rsidRPr="00D1411F">
        <w:tab/>
        <w:t xml:space="preserve"> выделять информацию из сообщений разных видов в соответствии с учебной задачей;</w:t>
      </w:r>
    </w:p>
    <w:p w:rsidR="00944150" w:rsidRPr="00D1411F" w:rsidRDefault="00944150" w:rsidP="00944150">
      <w:pPr>
        <w:pStyle w:val="a6"/>
        <w:contextualSpacing/>
        <w:jc w:val="both"/>
      </w:pPr>
      <w:r w:rsidRPr="00D1411F">
        <w:t>•</w:t>
      </w:r>
      <w:r w:rsidRPr="00D1411F">
        <w:tab/>
        <w:t xml:space="preserve"> осуществлять запись (фиксацию) указанной учителем информации об изучаемом языковом факте;</w:t>
      </w:r>
    </w:p>
    <w:p w:rsidR="00944150" w:rsidRPr="00D1411F" w:rsidRDefault="00944150" w:rsidP="00944150">
      <w:pPr>
        <w:pStyle w:val="a6"/>
        <w:contextualSpacing/>
        <w:jc w:val="both"/>
      </w:pPr>
      <w:r w:rsidRPr="00D1411F">
        <w:t>•</w:t>
      </w:r>
      <w:r w:rsidRPr="00D1411F">
        <w:tab/>
        <w:t xml:space="preserve">проводить </w:t>
      </w:r>
      <w:r w:rsidR="008F2187" w:rsidRPr="00D1411F">
        <w:t>сравнение, классификацию</w:t>
      </w:r>
      <w:r w:rsidRPr="00D1411F">
        <w:t xml:space="preserve"> изученных объектов по самостоятельно выделенным основаниям (критериям) при указании и без указания количества групп;</w:t>
      </w:r>
    </w:p>
    <w:p w:rsidR="00944150" w:rsidRPr="00D1411F" w:rsidRDefault="00944150" w:rsidP="00944150">
      <w:pPr>
        <w:pStyle w:val="a6"/>
        <w:contextualSpacing/>
        <w:jc w:val="both"/>
      </w:pPr>
      <w:r w:rsidRPr="00D1411F">
        <w:t>•</w:t>
      </w:r>
      <w:r w:rsidRPr="00D1411F">
        <w:tab/>
        <w:t xml:space="preserve"> обобщать (выводить общее для целого ряда единичных объектов).</w:t>
      </w:r>
    </w:p>
    <w:p w:rsidR="00944150" w:rsidRPr="00D1411F" w:rsidRDefault="00944150" w:rsidP="00944150">
      <w:pPr>
        <w:spacing w:after="0"/>
        <w:jc w:val="both"/>
        <w:rPr>
          <w:rFonts w:ascii="Times New Roman" w:hAnsi="Times New Roman" w:cs="Times New Roman"/>
        </w:rPr>
      </w:pPr>
    </w:p>
    <w:p w:rsidR="008F2187" w:rsidRPr="008F2187" w:rsidRDefault="008F2187" w:rsidP="008F2187">
      <w:pPr>
        <w:jc w:val="center"/>
        <w:rPr>
          <w:rFonts w:ascii="Times New Roman" w:hAnsi="Times New Roman" w:cs="Times New Roman"/>
          <w:b/>
          <w:spacing w:val="-4"/>
          <w:sz w:val="24"/>
          <w:szCs w:val="24"/>
        </w:rPr>
      </w:pPr>
      <w:r w:rsidRPr="008F2187">
        <w:rPr>
          <w:rFonts w:ascii="Times New Roman" w:hAnsi="Times New Roman" w:cs="Times New Roman"/>
          <w:b/>
          <w:spacing w:val="-4"/>
          <w:sz w:val="24"/>
          <w:szCs w:val="24"/>
        </w:rPr>
        <w:t>Соде</w:t>
      </w:r>
      <w:r w:rsidR="00D04DE6">
        <w:rPr>
          <w:rFonts w:ascii="Times New Roman" w:hAnsi="Times New Roman" w:cs="Times New Roman"/>
          <w:b/>
          <w:spacing w:val="-4"/>
          <w:sz w:val="24"/>
          <w:szCs w:val="24"/>
        </w:rPr>
        <w:t>ржание учебного предмета, курса</w:t>
      </w:r>
    </w:p>
    <w:p w:rsidR="00944150" w:rsidRPr="00D1411F" w:rsidRDefault="00944150" w:rsidP="00944150">
      <w:pPr>
        <w:spacing w:after="0"/>
        <w:ind w:hanging="567"/>
        <w:jc w:val="both"/>
        <w:rPr>
          <w:rFonts w:ascii="Times New Roman" w:hAnsi="Times New Roman" w:cs="Times New Roman"/>
          <w:color w:val="000000"/>
        </w:rPr>
      </w:pPr>
      <w:r w:rsidRPr="00D1411F">
        <w:rPr>
          <w:rFonts w:ascii="Times New Roman" w:hAnsi="Times New Roman" w:cs="Times New Roman"/>
          <w:b/>
          <w:bCs/>
          <w:color w:val="000000"/>
        </w:rPr>
        <w:t>Введение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Устное народное творчество.</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В мире русской народной песни (лирические, исторические песни).  Отражение жизни народа в народной песне:</w:t>
      </w:r>
      <w:r w:rsidRPr="00D1411F">
        <w:rPr>
          <w:rFonts w:ascii="Times New Roman" w:hAnsi="Times New Roman" w:cs="Times New Roman"/>
          <w:b/>
          <w:bCs/>
          <w:i/>
          <w:iCs/>
          <w:color w:val="000000"/>
        </w:rPr>
        <w:t>«В темной лесе»,  «Уж ты ночка, ноченька темная...», «Вдоль по улице метелица метет...», «Пугачев в темнице»,  «Пугачев казнен».</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w:t>
      </w:r>
      <w:r w:rsidRPr="00D1411F">
        <w:rPr>
          <w:rFonts w:ascii="Times New Roman" w:hAnsi="Times New Roman" w:cs="Times New Roman"/>
          <w:b/>
          <w:bCs/>
          <w:color w:val="000000"/>
        </w:rPr>
        <w:t>Частушки </w:t>
      </w:r>
      <w:r w:rsidRPr="00D1411F">
        <w:rPr>
          <w:rFonts w:ascii="Times New Roman" w:hAnsi="Times New Roman" w:cs="Times New Roman"/>
          <w:color w:val="000000"/>
        </w:rPr>
        <w:t>как малый песенный жанр.  Отражение различных сторон жизни народа в частушках.  Разнообразие тематики частушек.  Поэтика частушек.</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Предания </w:t>
      </w:r>
      <w:r w:rsidRPr="00D1411F">
        <w:rPr>
          <w:rFonts w:ascii="Times New Roman" w:hAnsi="Times New Roman" w:cs="Times New Roman"/>
          <w:color w:val="000000"/>
        </w:rPr>
        <w:t> как исторический жанр русской народной прозы.  </w:t>
      </w:r>
      <w:r w:rsidRPr="00D1411F">
        <w:rPr>
          <w:rFonts w:ascii="Times New Roman" w:hAnsi="Times New Roman" w:cs="Times New Roman"/>
          <w:b/>
          <w:bCs/>
          <w:i/>
          <w:iCs/>
          <w:color w:val="000000"/>
        </w:rPr>
        <w:t>«О Пугачеве», «О покорении Сибири Ермаком...».</w:t>
      </w:r>
      <w:r w:rsidRPr="00D1411F">
        <w:rPr>
          <w:rFonts w:ascii="Times New Roman" w:hAnsi="Times New Roman" w:cs="Times New Roman"/>
          <w:color w:val="000000"/>
        </w:rPr>
        <w:t>  особенности содержания и формы народных преданий.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lastRenderedPageBreak/>
        <w:t>         </w:t>
      </w:r>
      <w:r w:rsidRPr="00D1411F">
        <w:rPr>
          <w:rFonts w:ascii="Times New Roman" w:hAnsi="Times New Roman" w:cs="Times New Roman"/>
          <w:i/>
          <w:iCs/>
          <w:color w:val="000000"/>
        </w:rPr>
        <w:t>Теория литературы.</w:t>
      </w:r>
      <w:r w:rsidRPr="00D1411F">
        <w:rPr>
          <w:rFonts w:ascii="Times New Roman" w:hAnsi="Times New Roman" w:cs="Times New Roman"/>
          <w:color w:val="000000"/>
        </w:rPr>
        <w:t>  Народная песня, частушка (развитие представлений).  Предание (развитие представлений).</w:t>
      </w:r>
    </w:p>
    <w:p w:rsidR="00944150" w:rsidRPr="00D1411F" w:rsidRDefault="00944150" w:rsidP="00944150">
      <w:pPr>
        <w:spacing w:after="0"/>
        <w:ind w:left="-567"/>
        <w:jc w:val="both"/>
        <w:rPr>
          <w:rFonts w:ascii="Times New Roman" w:hAnsi="Times New Roman" w:cs="Times New Roman"/>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Из древнерусской литературы</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Из «Жития Александра Невского».  </w:t>
      </w:r>
      <w:r w:rsidRPr="00D1411F">
        <w:rPr>
          <w:rFonts w:ascii="Times New Roman" w:hAnsi="Times New Roman" w:cs="Times New Roman"/>
          <w:color w:val="000000"/>
        </w:rPr>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xml:space="preserve">    </w:t>
      </w:r>
      <w:r w:rsidRPr="00D1411F">
        <w:rPr>
          <w:rFonts w:ascii="Times New Roman" w:hAnsi="Times New Roman" w:cs="Times New Roman"/>
          <w:b/>
          <w:bCs/>
          <w:i/>
          <w:iCs/>
          <w:color w:val="000000"/>
        </w:rPr>
        <w:t>«Шемякин суд». </w:t>
      </w:r>
      <w:r w:rsidRPr="00D1411F">
        <w:rPr>
          <w:rFonts w:ascii="Times New Roman" w:hAnsi="Times New Roman" w:cs="Times New Roman"/>
          <w:color w:val="000000"/>
        </w:rPr>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«Шемякин суд» - «кривосуд» (Шемяка «посулы любил, потому что он и судил»).  Особенности поэтики бытовой сатирической повести.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Летопись.  Древнерусская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944150" w:rsidRPr="00D1411F" w:rsidRDefault="00944150" w:rsidP="00944150">
      <w:pPr>
        <w:spacing w:after="0"/>
        <w:ind w:left="-567"/>
        <w:jc w:val="both"/>
        <w:rPr>
          <w:rFonts w:ascii="Times New Roman" w:hAnsi="Times New Roman" w:cs="Times New Roman"/>
          <w:b/>
          <w:bCs/>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Из литературы 18 века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Денис Иванович Фонвизин. </w:t>
      </w:r>
      <w:r w:rsidRPr="00D1411F">
        <w:rPr>
          <w:rFonts w:ascii="Times New Roman" w:hAnsi="Times New Roman" w:cs="Times New Roman"/>
          <w:color w:val="000000"/>
        </w:rPr>
        <w:t> Слово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«Недоросль» </w:t>
      </w:r>
      <w:r w:rsidRPr="00D1411F">
        <w:rPr>
          <w:rFonts w:ascii="Times New Roman" w:hAnsi="Times New Roman" w:cs="Times New Roman"/>
          <w:color w:val="000000"/>
        </w:rPr>
        <w:t>(сцены).  Сатирическая направленность комедии.  Проблема воспитания истинного гражданина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Понятие о классицизме.  Основные правила классицизма в драматическом произведении.</w:t>
      </w:r>
    </w:p>
    <w:p w:rsidR="00944150" w:rsidRPr="00D1411F" w:rsidRDefault="00944150" w:rsidP="00944150">
      <w:pPr>
        <w:spacing w:after="0"/>
        <w:ind w:left="-567"/>
        <w:jc w:val="both"/>
        <w:rPr>
          <w:rFonts w:ascii="Times New Roman" w:hAnsi="Times New Roman" w:cs="Times New Roman"/>
          <w:b/>
          <w:bCs/>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Из литературы 19 века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Иван Андреевич Крылов. </w:t>
      </w:r>
      <w:r w:rsidRPr="00D1411F">
        <w:rPr>
          <w:rFonts w:ascii="Times New Roman" w:hAnsi="Times New Roman" w:cs="Times New Roman"/>
          <w:color w:val="000000"/>
        </w:rPr>
        <w:t> Поэт и мудрец.  Язвительный сатирики и баснописец.  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«Лягушки, просящие царя». </w:t>
      </w:r>
      <w:r w:rsidRPr="00D1411F">
        <w:rPr>
          <w:rFonts w:ascii="Times New Roman" w:hAnsi="Times New Roman" w:cs="Times New Roman"/>
          <w:color w:val="000000"/>
        </w:rPr>
        <w:t>Критика «общественного договора» Ж.-Ж.Руссо.  Мораль басни</w:t>
      </w:r>
      <w:r w:rsidRPr="00D1411F">
        <w:rPr>
          <w:rFonts w:ascii="Times New Roman" w:hAnsi="Times New Roman" w:cs="Times New Roman"/>
          <w:b/>
          <w:bCs/>
          <w:i/>
          <w:iCs/>
          <w:color w:val="000000"/>
        </w:rPr>
        <w:t>.  «Обзор».</w:t>
      </w:r>
      <w:r w:rsidRPr="00D1411F">
        <w:rPr>
          <w:rFonts w:ascii="Times New Roman" w:hAnsi="Times New Roman" w:cs="Times New Roman"/>
          <w:color w:val="000000"/>
        </w:rPr>
        <w:t>  Критика вмешательства императора Александра 1 в стратегию и тактику Кутузова В отечественной войне 1812 года.  Мораль басни.  Осмеяние пороков:  самонадеянности, безответственности,  зазнайства.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w:t>
      </w:r>
      <w:r w:rsidRPr="00D1411F">
        <w:rPr>
          <w:rFonts w:ascii="Times New Roman" w:hAnsi="Times New Roman" w:cs="Times New Roman"/>
          <w:color w:val="000000"/>
        </w:rPr>
        <w:t>  Басня.  Мораль.  Аллегория (развитие представлений).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Кондратий Федорович Рылеев. </w:t>
      </w:r>
      <w:r w:rsidRPr="00D1411F">
        <w:rPr>
          <w:rFonts w:ascii="Times New Roman" w:hAnsi="Times New Roman" w:cs="Times New Roman"/>
          <w:color w:val="000000"/>
        </w:rPr>
        <w:t> Автор дум и сатир.  Краткий рассказ о писателе.  Оценка дум современниками.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«Смерть Ермака». </w:t>
      </w:r>
      <w:r w:rsidRPr="00D1411F">
        <w:rPr>
          <w:rFonts w:ascii="Times New Roman" w:hAnsi="Times New Roman" w:cs="Times New Roman"/>
          <w:color w:val="000000"/>
        </w:rPr>
        <w:t>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Ермаке.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Дума (начальное представление).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Александр Сергеевич Пушкин. </w:t>
      </w:r>
      <w:r w:rsidRPr="00D1411F">
        <w:rPr>
          <w:rFonts w:ascii="Times New Roman" w:hAnsi="Times New Roman" w:cs="Times New Roman"/>
          <w:color w:val="000000"/>
        </w:rPr>
        <w:t>Краткий рассказ об отношении поэта к истории и исторической теме в литературе.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«Туча».</w:t>
      </w:r>
      <w:r w:rsidRPr="00D1411F">
        <w:rPr>
          <w:rFonts w:ascii="Times New Roman" w:hAnsi="Times New Roman" w:cs="Times New Roman"/>
          <w:color w:val="000000"/>
        </w:rPr>
        <w:t>  Разноплановость содержания стихотворения – зарисовка природы, отклик на десятилетие восстания декабристов.</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К*** («Я помню чудное мгновенье...»). </w:t>
      </w:r>
      <w:r w:rsidRPr="00D1411F">
        <w:rPr>
          <w:rFonts w:ascii="Times New Roman" w:hAnsi="Times New Roman" w:cs="Times New Roman"/>
          <w:color w:val="000000"/>
        </w:rPr>
        <w:t> Обогащение любовной лирики мотивами пробуждения души к творчеству.</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«19 октября». </w:t>
      </w:r>
      <w:r w:rsidRPr="00D1411F">
        <w:rPr>
          <w:rFonts w:ascii="Times New Roman" w:hAnsi="Times New Roman" w:cs="Times New Roman"/>
          <w:color w:val="000000"/>
        </w:rPr>
        <w:t> Мотивы дружбы, прочного союза и единения друзей.  Дружба как нравственный жизненный стержень сообщества избранных.</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«История Пугачева» </w:t>
      </w:r>
      <w:r w:rsidRPr="00D1411F">
        <w:rPr>
          <w:rFonts w:ascii="Times New Roman" w:hAnsi="Times New Roman" w:cs="Times New Roman"/>
          <w:color w:val="000000"/>
        </w:rPr>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w:t>
      </w:r>
      <w:r w:rsidRPr="00D1411F">
        <w:rPr>
          <w:rFonts w:ascii="Times New Roman" w:hAnsi="Times New Roman" w:cs="Times New Roman"/>
          <w:color w:val="000000"/>
        </w:rPr>
        <w:t>Роман </w:t>
      </w:r>
      <w:r w:rsidRPr="00D1411F">
        <w:rPr>
          <w:rFonts w:ascii="Times New Roman" w:hAnsi="Times New Roman" w:cs="Times New Roman"/>
          <w:b/>
          <w:bCs/>
          <w:i/>
          <w:iCs/>
          <w:color w:val="000000"/>
        </w:rPr>
        <w:t>«Капитанская дочка».  </w:t>
      </w:r>
      <w:r w:rsidRPr="00D1411F">
        <w:rPr>
          <w:rFonts w:ascii="Times New Roman" w:hAnsi="Times New Roman" w:cs="Times New Roman"/>
          <w:color w:val="000000"/>
        </w:rPr>
        <w:t>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«Истории Пугачева».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Историзм художественной литературы (начальные представления).  Роман (начальные представления).  Реализм (начальные представления).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lastRenderedPageBreak/>
        <w:t>         </w:t>
      </w:r>
      <w:r w:rsidRPr="00D1411F">
        <w:rPr>
          <w:rFonts w:ascii="Times New Roman" w:hAnsi="Times New Roman" w:cs="Times New Roman"/>
          <w:b/>
          <w:bCs/>
          <w:i/>
          <w:iCs/>
          <w:color w:val="000000"/>
        </w:rPr>
        <w:t>«Пиковая дама».  </w:t>
      </w:r>
      <w:r w:rsidRPr="00D1411F">
        <w:rPr>
          <w:rFonts w:ascii="Times New Roman" w:hAnsi="Times New Roman" w:cs="Times New Roman"/>
          <w:color w:val="000000"/>
        </w:rPr>
        <w:t>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Михаил Юрьевич Лермонтов. </w:t>
      </w:r>
      <w:r w:rsidRPr="00D1411F">
        <w:rPr>
          <w:rFonts w:ascii="Times New Roman" w:hAnsi="Times New Roman" w:cs="Times New Roman"/>
          <w:color w:val="000000"/>
        </w:rPr>
        <w:t> Краткий рассказ о писателе, отношение к историческим темам и воплощение этих тем в его творчестве.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«Мцыри».  </w:t>
      </w:r>
      <w:r w:rsidRPr="00D1411F">
        <w:rPr>
          <w:rFonts w:ascii="Times New Roman" w:hAnsi="Times New Roman" w:cs="Times New Roman"/>
          <w:color w:val="000000"/>
        </w:rPr>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Поэма (развитие представлений).  Романтический герой (начальные представления), романтическая поэма (начальные представления).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Николай Васильевич Гоголь.  </w:t>
      </w:r>
      <w:r w:rsidRPr="00D1411F">
        <w:rPr>
          <w:rFonts w:ascii="Times New Roman" w:hAnsi="Times New Roman" w:cs="Times New Roman"/>
          <w:color w:val="000000"/>
        </w:rPr>
        <w:t>Краткий рассказ о писателе, его отношение к истории, исторической теме в художественном произведении.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«Ревизор».  </w:t>
      </w:r>
      <w:r w:rsidRPr="00D1411F">
        <w:rPr>
          <w:rFonts w:ascii="Times New Roman" w:hAnsi="Times New Roman" w:cs="Times New Roman"/>
          <w:color w:val="000000"/>
        </w:rPr>
        <w:t>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Комедия (развитие представлений).  Сатира и юмор (развитие представлений).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«Шинель».  </w:t>
      </w:r>
      <w:r w:rsidRPr="00D1411F">
        <w:rPr>
          <w:rFonts w:ascii="Times New Roman" w:hAnsi="Times New Roman" w:cs="Times New Roman"/>
          <w:color w:val="000000"/>
        </w:rPr>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Михаил Евграфович Салтыков-Щедрин.  </w:t>
      </w:r>
      <w:r w:rsidRPr="00D1411F">
        <w:rPr>
          <w:rFonts w:ascii="Times New Roman" w:hAnsi="Times New Roman" w:cs="Times New Roman"/>
          <w:color w:val="000000"/>
        </w:rPr>
        <w:t>Краткий рассказ о писателе, редакторе, издателе.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color w:val="000000"/>
        </w:rPr>
        <w:t>        Сказка «Премудрый пескарь».</w:t>
      </w:r>
      <w:r w:rsidRPr="00D1411F">
        <w:rPr>
          <w:rFonts w:ascii="Times New Roman" w:hAnsi="Times New Roman" w:cs="Times New Roman"/>
          <w:color w:val="000000"/>
        </w:rPr>
        <w:t xml:space="preserve">  </w:t>
      </w:r>
      <w:r w:rsidRPr="00D1411F">
        <w:rPr>
          <w:rFonts w:ascii="Times New Roman" w:hAnsi="Times New Roman" w:cs="Times New Roman"/>
          <w:b/>
          <w:bCs/>
          <w:i/>
          <w:iCs/>
          <w:color w:val="000000"/>
        </w:rPr>
        <w:t>«История одного города» </w:t>
      </w:r>
      <w:r w:rsidRPr="00D1411F">
        <w:rPr>
          <w:rFonts w:ascii="Times New Roman" w:hAnsi="Times New Roman" w:cs="Times New Roman"/>
          <w:color w:val="000000"/>
        </w:rPr>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Гипербола, гротеск (развитие представлений).  Литературная пародия (начальные представления).  Эзопов язык (развитие понятия).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Николай Семенович Лесков.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xml:space="preserve">    </w:t>
      </w:r>
      <w:r w:rsidRPr="00D1411F">
        <w:rPr>
          <w:rFonts w:ascii="Times New Roman" w:hAnsi="Times New Roman" w:cs="Times New Roman"/>
          <w:b/>
          <w:bCs/>
          <w:i/>
          <w:iCs/>
          <w:color w:val="000000"/>
        </w:rPr>
        <w:t>«Старый гений». </w:t>
      </w:r>
      <w:r w:rsidRPr="00D1411F">
        <w:rPr>
          <w:rFonts w:ascii="Times New Roman" w:hAnsi="Times New Roman" w:cs="Times New Roman"/>
          <w:color w:val="000000"/>
        </w:rPr>
        <w:t> Сатира на чиновничество.  Защита беззащитных.  Нравственные проблемы рассказа.  Деталь как средство создания образа в рассказе.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Рассказ (развитие представлений).  Художественная деталь (развитие представлений).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Лев Николаевич Толстой.  </w:t>
      </w:r>
      <w:r w:rsidRPr="00D1411F">
        <w:rPr>
          <w:rFonts w:ascii="Times New Roman" w:hAnsi="Times New Roman" w:cs="Times New Roman"/>
          <w:color w:val="000000"/>
        </w:rPr>
        <w:t>Краткий рассказ о писателе.  Идеал взаимной любви и согласия в обществе.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«После бала».  </w:t>
      </w:r>
      <w:r w:rsidRPr="00D1411F">
        <w:rPr>
          <w:rFonts w:ascii="Times New Roman" w:hAnsi="Times New Roman" w:cs="Times New Roman"/>
          <w:color w:val="000000"/>
        </w:rPr>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xml:space="preserve">      </w:t>
      </w:r>
      <w:r w:rsidRPr="00D1411F">
        <w:rPr>
          <w:rFonts w:ascii="Times New Roman" w:hAnsi="Times New Roman" w:cs="Times New Roman"/>
          <w:i/>
          <w:iCs/>
          <w:color w:val="000000"/>
        </w:rPr>
        <w:t>Теория литературы.</w:t>
      </w:r>
      <w:r w:rsidRPr="00D1411F">
        <w:rPr>
          <w:rFonts w:ascii="Times New Roman" w:hAnsi="Times New Roman" w:cs="Times New Roman"/>
          <w:color w:val="000000"/>
        </w:rPr>
        <w:t> Художественная деталь.  Антитеза (развитие представлений).  Композиция (развитие представлений).  Роль антитезы в композиции произведений.</w:t>
      </w:r>
    </w:p>
    <w:p w:rsidR="00944150" w:rsidRPr="00D1411F" w:rsidRDefault="00944150" w:rsidP="00944150">
      <w:pPr>
        <w:spacing w:after="0"/>
        <w:ind w:left="-567"/>
        <w:jc w:val="both"/>
        <w:rPr>
          <w:rFonts w:ascii="Times New Roman" w:hAnsi="Times New Roman" w:cs="Times New Roman"/>
          <w:b/>
          <w:bCs/>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Поэзия родной природы</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А.С.Пушкин.  «Цветы последние милей...»,  М.Ю.Лермонтов. «Осень»,  Ф.И.Тютчев.  «Осенний вечер», А.А.Фет.  «Первый ландыш»,  А.Н.Майков.  «Поле зыблется цветами...».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w:t>
      </w:r>
      <w:r w:rsidRPr="00D1411F">
        <w:rPr>
          <w:rFonts w:ascii="Times New Roman" w:hAnsi="Times New Roman" w:cs="Times New Roman"/>
          <w:b/>
          <w:bCs/>
          <w:color w:val="000000"/>
        </w:rPr>
        <w:t>Антон Павлович Чехов.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«О любви» </w:t>
      </w:r>
      <w:r w:rsidRPr="00D1411F">
        <w:rPr>
          <w:rFonts w:ascii="Times New Roman" w:hAnsi="Times New Roman" w:cs="Times New Roman"/>
          <w:color w:val="000000"/>
        </w:rPr>
        <w:t>(из трилогии).  История  о любви и упущенном счастье.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Психологизм художественной литературы (развитие представлений).</w:t>
      </w:r>
    </w:p>
    <w:p w:rsidR="00944150" w:rsidRPr="00D1411F" w:rsidRDefault="00944150" w:rsidP="00944150">
      <w:pPr>
        <w:spacing w:after="0"/>
        <w:ind w:left="-567"/>
        <w:jc w:val="both"/>
        <w:rPr>
          <w:rFonts w:ascii="Times New Roman" w:hAnsi="Times New Roman" w:cs="Times New Roman"/>
          <w:b/>
          <w:bCs/>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Из русской литературы 20 века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Иван Алексеевич Бунин. </w:t>
      </w:r>
      <w:r w:rsidRPr="00D1411F">
        <w:rPr>
          <w:rFonts w:ascii="Times New Roman" w:hAnsi="Times New Roman" w:cs="Times New Roman"/>
          <w:color w:val="000000"/>
        </w:rPr>
        <w:t> 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«Кавказ».  </w:t>
      </w:r>
      <w:r w:rsidRPr="00D1411F">
        <w:rPr>
          <w:rFonts w:ascii="Times New Roman" w:hAnsi="Times New Roman" w:cs="Times New Roman"/>
          <w:color w:val="000000"/>
        </w:rPr>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Александр Иванович Куприн.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«Куст сирени».  </w:t>
      </w:r>
      <w:r w:rsidRPr="00D1411F">
        <w:rPr>
          <w:rFonts w:ascii="Times New Roman" w:hAnsi="Times New Roman" w:cs="Times New Roman"/>
          <w:color w:val="000000"/>
        </w:rPr>
        <w:t>Утверждение согласия и взаимопонимания, любви и счастья в семье.  Самоотверженность и находчивость главной героини.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Сюжет и фабула.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Александр Александрович Блок.  </w:t>
      </w:r>
      <w:r w:rsidRPr="00D1411F">
        <w:rPr>
          <w:rFonts w:ascii="Times New Roman" w:hAnsi="Times New Roman" w:cs="Times New Roman"/>
          <w:color w:val="000000"/>
        </w:rPr>
        <w:t>Краткий рассказ о поэте.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«Россия».  </w:t>
      </w:r>
      <w:r w:rsidRPr="00D1411F">
        <w:rPr>
          <w:rFonts w:ascii="Times New Roman" w:hAnsi="Times New Roman" w:cs="Times New Roman"/>
          <w:color w:val="000000"/>
        </w:rPr>
        <w:t>Историческая тема в стихотворении,  его современное звучание и смысл.</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Сергей Александрович Есенин.  </w:t>
      </w:r>
      <w:r w:rsidRPr="00D1411F">
        <w:rPr>
          <w:rFonts w:ascii="Times New Roman" w:hAnsi="Times New Roman" w:cs="Times New Roman"/>
          <w:color w:val="000000"/>
        </w:rPr>
        <w:t>Краткий рассказ о жизни и творчестве поэта.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«Пугачев».  </w:t>
      </w:r>
      <w:r w:rsidRPr="00D1411F">
        <w:rPr>
          <w:rFonts w:ascii="Times New Roman" w:hAnsi="Times New Roman" w:cs="Times New Roman"/>
          <w:color w:val="000000"/>
        </w:rPr>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Драматическая поэма (начальные представления).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Иван Сергеевич Шмелев.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«Как я стал писателем».  </w:t>
      </w:r>
      <w:r w:rsidRPr="00D1411F">
        <w:rPr>
          <w:rFonts w:ascii="Times New Roman" w:hAnsi="Times New Roman" w:cs="Times New Roman"/>
          <w:color w:val="000000"/>
        </w:rPr>
        <w:t>Рассказ о пути к творчеству.  Сопоставление художественного произведения с документально-биографическими (мемуары, воспоминания, дневники).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Писатели улыбаются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Журнал </w:t>
      </w:r>
      <w:r w:rsidRPr="00D1411F">
        <w:rPr>
          <w:rFonts w:ascii="Times New Roman" w:hAnsi="Times New Roman" w:cs="Times New Roman"/>
          <w:b/>
          <w:bCs/>
          <w:color w:val="000000"/>
        </w:rPr>
        <w:t>«Сатирикон». Тэффи, О.Дымов, А.Аверченко.  «Всеобщая история, обработанная «Сатириконом»</w:t>
      </w:r>
      <w:r w:rsidRPr="00D1411F">
        <w:rPr>
          <w:rFonts w:ascii="Times New Roman" w:hAnsi="Times New Roman" w:cs="Times New Roman"/>
          <w:color w:val="000000"/>
        </w:rPr>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М.Зощенко.  </w:t>
      </w:r>
      <w:r w:rsidRPr="00D1411F">
        <w:rPr>
          <w:rFonts w:ascii="Times New Roman" w:hAnsi="Times New Roman" w:cs="Times New Roman"/>
          <w:b/>
          <w:bCs/>
          <w:i/>
          <w:iCs/>
          <w:color w:val="000000"/>
        </w:rPr>
        <w:t>«История болезни»;</w:t>
      </w:r>
      <w:r w:rsidRPr="00D1411F">
        <w:rPr>
          <w:rFonts w:ascii="Times New Roman" w:hAnsi="Times New Roman" w:cs="Times New Roman"/>
          <w:b/>
          <w:bCs/>
          <w:color w:val="000000"/>
        </w:rPr>
        <w:t> Тэффи. </w:t>
      </w:r>
      <w:r w:rsidRPr="00D1411F">
        <w:rPr>
          <w:rFonts w:ascii="Times New Roman" w:hAnsi="Times New Roman" w:cs="Times New Roman"/>
          <w:b/>
          <w:bCs/>
          <w:i/>
          <w:iCs/>
          <w:color w:val="000000"/>
        </w:rPr>
        <w:t>«Жизнь и воротник». </w:t>
      </w:r>
      <w:r w:rsidRPr="00D1411F">
        <w:rPr>
          <w:rFonts w:ascii="Times New Roman" w:hAnsi="Times New Roman" w:cs="Times New Roman"/>
          <w:color w:val="000000"/>
        </w:rPr>
        <w:t> Для самостоятельного чтения.  Сатира и юмор в рассказах сатириконцев.</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Михаил Андреевич Осоргин.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«Пенсне».  </w:t>
      </w:r>
      <w:r w:rsidRPr="00D1411F">
        <w:rPr>
          <w:rFonts w:ascii="Times New Roman" w:hAnsi="Times New Roman" w:cs="Times New Roman"/>
          <w:color w:val="000000"/>
        </w:rPr>
        <w:t>Сочетание фантастики и реальности в рассказе.  Мелочи быта и их психологическое содержание.  Для самостоятельного чтения.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Александр Трифонович Твардовский.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«Василий Теркин».  </w:t>
      </w:r>
      <w:r w:rsidRPr="00D1411F">
        <w:rPr>
          <w:rFonts w:ascii="Times New Roman" w:hAnsi="Times New Roman" w:cs="Times New Roman"/>
          <w:color w:val="000000"/>
        </w:rPr>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Фольклор и литература (развитие понятия) Авторские отступления как элемент композиции (начальные представления).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Андрей Платонович Платонов.  </w:t>
      </w:r>
      <w:r w:rsidRPr="00D1411F">
        <w:rPr>
          <w:rFonts w:ascii="Times New Roman" w:hAnsi="Times New Roman" w:cs="Times New Roman"/>
          <w:color w:val="000000"/>
        </w:rPr>
        <w:t>Краткий рассказ о жизни писателя.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«Возвращение».  </w:t>
      </w:r>
      <w:r w:rsidRPr="00D1411F">
        <w:rPr>
          <w:rFonts w:ascii="Times New Roman" w:hAnsi="Times New Roman" w:cs="Times New Roman"/>
          <w:color w:val="000000"/>
        </w:rPr>
        <w:t>Утверждение доброты, сострадания, гуманизма в душах солдат, вернувшихся с войны.  Изображение негромкого героизма тружеников тыла.  Нравственная проблематика рассказа.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Стихи и песни о Великой Отечественной войне 1941-1945 годов.</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Традиции в изображении боевых подвигов народа и военных будней.  Героизм воинов,  защищающих свою Родину: </w:t>
      </w:r>
      <w:r w:rsidRPr="00D1411F">
        <w:rPr>
          <w:rFonts w:ascii="Times New Roman" w:hAnsi="Times New Roman" w:cs="Times New Roman"/>
          <w:b/>
          <w:bCs/>
          <w:color w:val="000000"/>
        </w:rPr>
        <w:t>М.Исаковский. </w:t>
      </w:r>
      <w:r w:rsidRPr="00D1411F">
        <w:rPr>
          <w:rFonts w:ascii="Times New Roman" w:hAnsi="Times New Roman" w:cs="Times New Roman"/>
          <w:b/>
          <w:bCs/>
          <w:i/>
          <w:iCs/>
          <w:color w:val="000000"/>
        </w:rPr>
        <w:t>«Катюша», «Враги сожгли родную хату»;</w:t>
      </w:r>
      <w:r w:rsidRPr="00D1411F">
        <w:rPr>
          <w:rFonts w:ascii="Times New Roman" w:hAnsi="Times New Roman" w:cs="Times New Roman"/>
          <w:b/>
          <w:bCs/>
          <w:color w:val="000000"/>
        </w:rPr>
        <w:t> Б.Окуджава. </w:t>
      </w:r>
      <w:r w:rsidRPr="00D1411F">
        <w:rPr>
          <w:rFonts w:ascii="Times New Roman" w:hAnsi="Times New Roman" w:cs="Times New Roman"/>
          <w:b/>
          <w:bCs/>
          <w:i/>
          <w:iCs/>
          <w:color w:val="000000"/>
        </w:rPr>
        <w:t>«Песенка о пехоте», «Здесь птицы не поют...»;</w:t>
      </w:r>
      <w:r w:rsidRPr="00D1411F">
        <w:rPr>
          <w:rFonts w:ascii="Times New Roman" w:hAnsi="Times New Roman" w:cs="Times New Roman"/>
          <w:b/>
          <w:bCs/>
          <w:color w:val="000000"/>
        </w:rPr>
        <w:t> А.Фатьянов. </w:t>
      </w:r>
      <w:r w:rsidRPr="00D1411F">
        <w:rPr>
          <w:rFonts w:ascii="Times New Roman" w:hAnsi="Times New Roman" w:cs="Times New Roman"/>
          <w:b/>
          <w:bCs/>
          <w:i/>
          <w:iCs/>
          <w:color w:val="000000"/>
        </w:rPr>
        <w:t>«Соловьи»;</w:t>
      </w:r>
      <w:r w:rsidRPr="00D1411F">
        <w:rPr>
          <w:rFonts w:ascii="Times New Roman" w:hAnsi="Times New Roman" w:cs="Times New Roman"/>
          <w:b/>
          <w:bCs/>
          <w:color w:val="000000"/>
        </w:rPr>
        <w:t> Л.Ошанин. </w:t>
      </w:r>
      <w:r w:rsidRPr="00D1411F">
        <w:rPr>
          <w:rFonts w:ascii="Times New Roman" w:hAnsi="Times New Roman" w:cs="Times New Roman"/>
          <w:b/>
          <w:bCs/>
          <w:i/>
          <w:iCs/>
          <w:color w:val="000000"/>
        </w:rPr>
        <w:t>«Дороги»</w:t>
      </w:r>
      <w:r w:rsidRPr="00D1411F">
        <w:rPr>
          <w:rFonts w:ascii="Times New Roman" w:hAnsi="Times New Roman" w:cs="Times New Roman"/>
          <w:color w:val="000000"/>
        </w:rPr>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lastRenderedPageBreak/>
        <w:t>         </w:t>
      </w:r>
      <w:r w:rsidRPr="00D1411F">
        <w:rPr>
          <w:rFonts w:ascii="Times New Roman" w:hAnsi="Times New Roman" w:cs="Times New Roman"/>
          <w:b/>
          <w:bCs/>
          <w:color w:val="000000"/>
        </w:rPr>
        <w:t>Виктор Петрович Астафьев.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«Фотография, на которой меня нет».  </w:t>
      </w:r>
      <w:r w:rsidRPr="00D1411F">
        <w:rPr>
          <w:rFonts w:ascii="Times New Roman" w:hAnsi="Times New Roman" w:cs="Times New Roman"/>
          <w:color w:val="000000"/>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Герой – повествователь (развитие представлений).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Русские поэты о Родине, родной природе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w:t>
      </w:r>
      <w:r w:rsidRPr="00D1411F">
        <w:rPr>
          <w:rFonts w:ascii="Times New Roman" w:hAnsi="Times New Roman" w:cs="Times New Roman"/>
          <w:b/>
          <w:bCs/>
          <w:color w:val="000000"/>
        </w:rPr>
        <w:tab/>
        <w:t>И.Анненский. </w:t>
      </w:r>
      <w:r w:rsidRPr="00D1411F">
        <w:rPr>
          <w:rFonts w:ascii="Times New Roman" w:hAnsi="Times New Roman" w:cs="Times New Roman"/>
          <w:b/>
          <w:bCs/>
          <w:i/>
          <w:iCs/>
          <w:color w:val="000000"/>
        </w:rPr>
        <w:t>«Снег»;</w:t>
      </w:r>
      <w:r w:rsidRPr="00D1411F">
        <w:rPr>
          <w:rFonts w:ascii="Times New Roman" w:hAnsi="Times New Roman" w:cs="Times New Roman"/>
          <w:b/>
          <w:bCs/>
          <w:color w:val="000000"/>
        </w:rPr>
        <w:t> Д.Мережковский. </w:t>
      </w:r>
      <w:r w:rsidRPr="00D1411F">
        <w:rPr>
          <w:rFonts w:ascii="Times New Roman" w:hAnsi="Times New Roman" w:cs="Times New Roman"/>
          <w:b/>
          <w:bCs/>
          <w:i/>
          <w:iCs/>
          <w:color w:val="000000"/>
        </w:rPr>
        <w:t>«Родное», «Не надо звуков»;</w:t>
      </w:r>
      <w:r w:rsidRPr="00D1411F">
        <w:rPr>
          <w:rFonts w:ascii="Times New Roman" w:hAnsi="Times New Roman" w:cs="Times New Roman"/>
          <w:b/>
          <w:bCs/>
          <w:color w:val="000000"/>
        </w:rPr>
        <w:t> Н.Заболоцкий. </w:t>
      </w:r>
      <w:r w:rsidRPr="00D1411F">
        <w:rPr>
          <w:rFonts w:ascii="Times New Roman" w:hAnsi="Times New Roman" w:cs="Times New Roman"/>
          <w:b/>
          <w:bCs/>
          <w:i/>
          <w:iCs/>
          <w:color w:val="000000"/>
        </w:rPr>
        <w:t>«Вечер на Оке», «Уступи мне, скворец, уголок...»;</w:t>
      </w:r>
      <w:r w:rsidRPr="00D1411F">
        <w:rPr>
          <w:rFonts w:ascii="Times New Roman" w:hAnsi="Times New Roman" w:cs="Times New Roman"/>
          <w:b/>
          <w:bCs/>
          <w:color w:val="000000"/>
        </w:rPr>
        <w:t> Н.Рубцов. </w:t>
      </w:r>
      <w:r w:rsidRPr="00D1411F">
        <w:rPr>
          <w:rFonts w:ascii="Times New Roman" w:hAnsi="Times New Roman" w:cs="Times New Roman"/>
          <w:b/>
          <w:bCs/>
          <w:i/>
          <w:iCs/>
          <w:color w:val="000000"/>
        </w:rPr>
        <w:t>«По вечерам», «Встреча», «Привет, Россия...».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Поэты Русского зарубежья об оставленной ими Родине</w:t>
      </w:r>
      <w:r w:rsidRPr="00D1411F">
        <w:rPr>
          <w:rFonts w:ascii="Times New Roman" w:hAnsi="Times New Roman" w:cs="Times New Roman"/>
          <w:b/>
          <w:bCs/>
          <w:i/>
          <w:iCs/>
          <w:color w:val="000000"/>
        </w:rPr>
        <w:t> </w:t>
      </w:r>
      <w:r w:rsidRPr="00D1411F">
        <w:rPr>
          <w:rFonts w:ascii="Times New Roman" w:hAnsi="Times New Roman" w:cs="Times New Roman"/>
          <w:b/>
          <w:bCs/>
          <w:color w:val="000000"/>
        </w:rPr>
        <w:t>Н.Оцуп.</w:t>
      </w:r>
      <w:r w:rsidRPr="00D1411F">
        <w:rPr>
          <w:rFonts w:ascii="Times New Roman" w:hAnsi="Times New Roman" w:cs="Times New Roman"/>
          <w:b/>
          <w:bCs/>
          <w:i/>
          <w:iCs/>
          <w:color w:val="000000"/>
        </w:rPr>
        <w:t> «Мне трудно без России...» </w:t>
      </w:r>
      <w:r w:rsidRPr="00D1411F">
        <w:rPr>
          <w:rFonts w:ascii="Times New Roman" w:hAnsi="Times New Roman" w:cs="Times New Roman"/>
          <w:color w:val="000000"/>
        </w:rPr>
        <w:t>(отрывок)</w:t>
      </w:r>
      <w:r w:rsidRPr="00D1411F">
        <w:rPr>
          <w:rFonts w:ascii="Times New Roman" w:hAnsi="Times New Roman" w:cs="Times New Roman"/>
          <w:b/>
          <w:bCs/>
          <w:i/>
          <w:iCs/>
          <w:color w:val="000000"/>
        </w:rPr>
        <w:t>;</w:t>
      </w:r>
      <w:r w:rsidRPr="00D1411F">
        <w:rPr>
          <w:rFonts w:ascii="Times New Roman" w:hAnsi="Times New Roman" w:cs="Times New Roman"/>
          <w:b/>
          <w:bCs/>
          <w:color w:val="000000"/>
        </w:rPr>
        <w:t>З.Гиппиус.</w:t>
      </w:r>
      <w:r w:rsidRPr="00D1411F">
        <w:rPr>
          <w:rFonts w:ascii="Times New Roman" w:hAnsi="Times New Roman" w:cs="Times New Roman"/>
          <w:b/>
          <w:bCs/>
          <w:i/>
          <w:iCs/>
          <w:color w:val="000000"/>
        </w:rPr>
        <w:t> «Знайте!», «Так и есть»; </w:t>
      </w:r>
      <w:r w:rsidRPr="00D1411F">
        <w:rPr>
          <w:rFonts w:ascii="Times New Roman" w:hAnsi="Times New Roman" w:cs="Times New Roman"/>
          <w:b/>
          <w:bCs/>
          <w:color w:val="000000"/>
        </w:rPr>
        <w:t>Дон-Аминадо</w:t>
      </w:r>
      <w:r w:rsidRPr="00D1411F">
        <w:rPr>
          <w:rFonts w:ascii="Times New Roman" w:hAnsi="Times New Roman" w:cs="Times New Roman"/>
          <w:b/>
          <w:bCs/>
          <w:i/>
          <w:iCs/>
          <w:color w:val="000000"/>
        </w:rPr>
        <w:t>. «Бабье лето»; </w:t>
      </w:r>
      <w:r w:rsidRPr="00D1411F">
        <w:rPr>
          <w:rFonts w:ascii="Times New Roman" w:hAnsi="Times New Roman" w:cs="Times New Roman"/>
          <w:b/>
          <w:bCs/>
          <w:color w:val="000000"/>
        </w:rPr>
        <w:t>И.Бунин</w:t>
      </w:r>
      <w:r w:rsidRPr="00D1411F">
        <w:rPr>
          <w:rFonts w:ascii="Times New Roman" w:hAnsi="Times New Roman" w:cs="Times New Roman"/>
          <w:b/>
          <w:bCs/>
          <w:i/>
          <w:iCs/>
          <w:color w:val="000000"/>
        </w:rPr>
        <w:t>. «У птицы есть гнездо...» </w:t>
      </w:r>
      <w:r w:rsidRPr="00D1411F">
        <w:rPr>
          <w:rFonts w:ascii="Times New Roman" w:hAnsi="Times New Roman" w:cs="Times New Roman"/>
          <w:color w:val="000000"/>
        </w:rPr>
        <w:t>Общее и индивидуальное в произведениях русских поэтов.</w:t>
      </w:r>
    </w:p>
    <w:p w:rsidR="00944150" w:rsidRPr="00D1411F" w:rsidRDefault="00944150" w:rsidP="00944150">
      <w:pPr>
        <w:spacing w:after="0"/>
        <w:ind w:left="-567"/>
        <w:jc w:val="both"/>
        <w:rPr>
          <w:rFonts w:ascii="Times New Roman" w:hAnsi="Times New Roman" w:cs="Times New Roman"/>
          <w:b/>
          <w:bCs/>
          <w:color w:val="000000"/>
        </w:rPr>
      </w:pP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Из зарубежной литературы</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Уильям Шекспир.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«Ромео и Джульетта». </w:t>
      </w:r>
      <w:r w:rsidRPr="00D1411F">
        <w:rPr>
          <w:rFonts w:ascii="Times New Roman" w:hAnsi="Times New Roman" w:cs="Times New Roman"/>
          <w:color w:val="000000"/>
        </w:rPr>
        <w:t>Семейная вражда и любовь героев.  Ромео и Джульетта – символ  любви и жертвенности. «Вечные проблемы» в творчестве Шекспира.</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Конфликт как основа сюжета драматического произведения.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Сонеты – </w:t>
      </w:r>
      <w:r w:rsidRPr="00D1411F">
        <w:rPr>
          <w:rFonts w:ascii="Times New Roman" w:hAnsi="Times New Roman" w:cs="Times New Roman"/>
          <w:b/>
          <w:bCs/>
          <w:i/>
          <w:iCs/>
          <w:color w:val="000000"/>
        </w:rPr>
        <w:t>«Кто хвалится родством своим со знатью...»,  «Увы, мой стих не блещет новизной...».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i/>
          <w:iCs/>
          <w:color w:val="000000"/>
        </w:rPr>
        <w:t>         </w:t>
      </w:r>
      <w:r w:rsidRPr="00D1411F">
        <w:rPr>
          <w:rFonts w:ascii="Times New Roman" w:hAnsi="Times New Roman" w:cs="Times New Roman"/>
          <w:color w:val="000000"/>
        </w:rPr>
        <w:t>В строгой форме сонетов – живая мысль, подлинные горячие чувства.  Воспевание поэтом любви и дружбы.  Сюжеты Шекспира – «богатейшая сокровищница лирической поэзии» (В.Г.Белинский).</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Сонет как форма лирической поэзии.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Жан Батист Мольер.  </w:t>
      </w:r>
      <w:r w:rsidRPr="00D1411F">
        <w:rPr>
          <w:rFonts w:ascii="Times New Roman" w:hAnsi="Times New Roman" w:cs="Times New Roman"/>
          <w:color w:val="000000"/>
        </w:rPr>
        <w:t>Слово о Мольере.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«Мещанин во дворянстве» </w:t>
      </w:r>
      <w:r w:rsidRPr="00D1411F">
        <w:rPr>
          <w:rFonts w:ascii="Times New Roman" w:hAnsi="Times New Roman" w:cs="Times New Roman"/>
          <w:color w:val="000000"/>
        </w:rPr>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i/>
          <w:iCs/>
          <w:color w:val="000000"/>
        </w:rPr>
        <w:t>Теория литературы.  </w:t>
      </w:r>
      <w:r w:rsidRPr="00D1411F">
        <w:rPr>
          <w:rFonts w:ascii="Times New Roman" w:hAnsi="Times New Roman" w:cs="Times New Roman"/>
          <w:color w:val="000000"/>
        </w:rPr>
        <w:t>Классицизм.  Сатира (развитие понятия).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b/>
          <w:bCs/>
          <w:color w:val="000000"/>
        </w:rPr>
        <w:t>         Джонатан Свифт.  </w:t>
      </w:r>
      <w:r w:rsidRPr="00D1411F">
        <w:rPr>
          <w:rFonts w:ascii="Times New Roman" w:hAnsi="Times New Roman" w:cs="Times New Roman"/>
          <w:color w:val="000000"/>
        </w:rPr>
        <w:t>Краткий рассказ о писателе.</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«Путешествие Гулливера».  </w:t>
      </w:r>
      <w:r w:rsidRPr="00D1411F">
        <w:rPr>
          <w:rFonts w:ascii="Times New Roman" w:hAnsi="Times New Roman" w:cs="Times New Roman"/>
          <w:color w:val="000000"/>
        </w:rPr>
        <w:t>Сатира на государственное устройство и общество.  Гротесковый характер изображения.</w:t>
      </w:r>
    </w:p>
    <w:p w:rsidR="00944150" w:rsidRPr="00D1411F" w:rsidRDefault="00944150" w:rsidP="00944150">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color w:val="000000"/>
        </w:rPr>
        <w:t>Вальтер Скотт.  </w:t>
      </w:r>
      <w:r w:rsidRPr="00D1411F">
        <w:rPr>
          <w:rFonts w:ascii="Times New Roman" w:hAnsi="Times New Roman" w:cs="Times New Roman"/>
          <w:color w:val="000000"/>
        </w:rPr>
        <w:t>Краткий рассказ о писателе.</w:t>
      </w:r>
    </w:p>
    <w:p w:rsidR="00944150" w:rsidRPr="008F2187" w:rsidRDefault="00944150" w:rsidP="008F2187">
      <w:pPr>
        <w:spacing w:after="0"/>
        <w:ind w:left="-567"/>
        <w:jc w:val="both"/>
        <w:rPr>
          <w:rFonts w:ascii="Times New Roman" w:hAnsi="Times New Roman" w:cs="Times New Roman"/>
          <w:color w:val="000000"/>
        </w:rPr>
      </w:pPr>
      <w:r w:rsidRPr="00D1411F">
        <w:rPr>
          <w:rFonts w:ascii="Times New Roman" w:hAnsi="Times New Roman" w:cs="Times New Roman"/>
          <w:color w:val="000000"/>
        </w:rPr>
        <w:t>         </w:t>
      </w:r>
      <w:r w:rsidRPr="00D1411F">
        <w:rPr>
          <w:rFonts w:ascii="Times New Roman" w:hAnsi="Times New Roman" w:cs="Times New Roman"/>
          <w:b/>
          <w:bCs/>
          <w:i/>
          <w:iCs/>
          <w:color w:val="000000"/>
        </w:rPr>
        <w:t>«Айвенго».  </w:t>
      </w:r>
      <w:r w:rsidRPr="00D1411F">
        <w:rPr>
          <w:rFonts w:ascii="Times New Roman" w:hAnsi="Times New Roman" w:cs="Times New Roman"/>
          <w:color w:val="000000"/>
        </w:rPr>
        <w:t>Исторический роман.  Средневековая Англия в романе.  Главные герои и события.  История, изображенная «домашним об</w:t>
      </w:r>
      <w:r w:rsidR="008F2187">
        <w:rPr>
          <w:rFonts w:ascii="Times New Roman" w:hAnsi="Times New Roman" w:cs="Times New Roman"/>
          <w:color w:val="000000"/>
        </w:rPr>
        <w:t xml:space="preserve">разом: мысли и чувства героев, </w:t>
      </w:r>
      <w:r w:rsidRPr="00D1411F">
        <w:rPr>
          <w:rFonts w:ascii="Times New Roman" w:hAnsi="Times New Roman" w:cs="Times New Roman"/>
          <w:color w:val="000000"/>
        </w:rPr>
        <w:t>переданные сквозь призму домашнего быта, обстановки, семейных устоев и отношений.</w:t>
      </w:r>
    </w:p>
    <w:p w:rsidR="00416AAC" w:rsidRDefault="00416AAC" w:rsidP="00944150">
      <w:pPr>
        <w:spacing w:after="0"/>
        <w:rPr>
          <w:rFonts w:ascii="Times New Roman" w:hAnsi="Times New Roman"/>
          <w:spacing w:val="-4"/>
        </w:rPr>
      </w:pPr>
    </w:p>
    <w:p w:rsidR="004075CB" w:rsidRPr="00416AAC" w:rsidRDefault="004075CB" w:rsidP="00944150">
      <w:pPr>
        <w:spacing w:after="0"/>
        <w:rPr>
          <w:rFonts w:ascii="Times New Roman" w:hAnsi="Times New Roman" w:cs="Times New Roman"/>
          <w:b/>
          <w:sz w:val="40"/>
          <w:szCs w:val="32"/>
        </w:rPr>
      </w:pPr>
      <w:bookmarkStart w:id="0" w:name="_GoBack"/>
      <w:bookmarkEnd w:id="0"/>
    </w:p>
    <w:tbl>
      <w:tblPr>
        <w:tblW w:w="15131" w:type="dxa"/>
        <w:tblLayout w:type="fixed"/>
        <w:tblCellMar>
          <w:left w:w="105" w:type="dxa"/>
          <w:right w:w="105" w:type="dxa"/>
        </w:tblCellMar>
        <w:tblLook w:val="0000" w:firstRow="0" w:lastRow="0" w:firstColumn="0" w:lastColumn="0" w:noHBand="0" w:noVBand="0"/>
      </w:tblPr>
      <w:tblGrid>
        <w:gridCol w:w="671"/>
        <w:gridCol w:w="11341"/>
        <w:gridCol w:w="3119"/>
      </w:tblGrid>
      <w:tr w:rsidR="0095797A" w:rsidRPr="003240D9" w:rsidTr="0095797A">
        <w:trPr>
          <w:trHeight w:val="435"/>
        </w:trPr>
        <w:tc>
          <w:tcPr>
            <w:tcW w:w="671" w:type="dxa"/>
            <w:vMerge w:val="restart"/>
            <w:tcBorders>
              <w:top w:val="single" w:sz="6" w:space="0" w:color="000000"/>
              <w:left w:val="single" w:sz="6" w:space="0" w:color="000000"/>
              <w:right w:val="single" w:sz="6" w:space="0" w:color="000000"/>
            </w:tcBorders>
          </w:tcPr>
          <w:p w:rsidR="0095797A" w:rsidRPr="003240D9" w:rsidRDefault="0095797A" w:rsidP="00777F84">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bCs/>
                <w:sz w:val="24"/>
                <w:szCs w:val="24"/>
              </w:rPr>
              <w:t>№</w:t>
            </w:r>
          </w:p>
        </w:tc>
        <w:tc>
          <w:tcPr>
            <w:tcW w:w="11341" w:type="dxa"/>
            <w:vMerge w:val="restart"/>
            <w:tcBorders>
              <w:top w:val="single" w:sz="6" w:space="0" w:color="000000"/>
              <w:left w:val="single" w:sz="6" w:space="0" w:color="000000"/>
              <w:right w:val="single" w:sz="6" w:space="0" w:color="000000"/>
            </w:tcBorders>
          </w:tcPr>
          <w:p w:rsidR="0095797A" w:rsidRPr="003240D9" w:rsidRDefault="0095797A" w:rsidP="00777F84">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sz w:val="24"/>
                <w:szCs w:val="24"/>
              </w:rPr>
              <w:t>Тема урока с учетом рабочей программы воспитания</w:t>
            </w:r>
          </w:p>
        </w:tc>
        <w:tc>
          <w:tcPr>
            <w:tcW w:w="3119" w:type="dxa"/>
            <w:vMerge w:val="restart"/>
            <w:tcBorders>
              <w:top w:val="single" w:sz="6" w:space="0" w:color="000000"/>
              <w:left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05"/>
              <w:jc w:val="center"/>
              <w:rPr>
                <w:rFonts w:ascii="Times New Roman" w:hAnsi="Times New Roman" w:cs="Times New Roman"/>
                <w:b/>
                <w:bCs/>
                <w:sz w:val="24"/>
                <w:szCs w:val="24"/>
              </w:rPr>
            </w:pPr>
            <w:r w:rsidRPr="003240D9">
              <w:rPr>
                <w:rFonts w:ascii="Times New Roman" w:hAnsi="Times New Roman" w:cs="Times New Roman"/>
                <w:b/>
                <w:bCs/>
                <w:sz w:val="24"/>
                <w:szCs w:val="24"/>
              </w:rPr>
              <w:t>Количество часов</w:t>
            </w:r>
          </w:p>
        </w:tc>
      </w:tr>
      <w:tr w:rsidR="0095797A" w:rsidRPr="003240D9" w:rsidTr="0095797A">
        <w:trPr>
          <w:trHeight w:val="570"/>
        </w:trPr>
        <w:tc>
          <w:tcPr>
            <w:tcW w:w="671" w:type="dxa"/>
            <w:vMerge/>
            <w:tcBorders>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jc w:val="center"/>
              <w:rPr>
                <w:rFonts w:ascii="Times New Roman" w:hAnsi="Times New Roman" w:cs="Times New Roman"/>
                <w:b/>
                <w:bCs/>
                <w:sz w:val="24"/>
                <w:szCs w:val="24"/>
              </w:rPr>
            </w:pPr>
          </w:p>
        </w:tc>
        <w:tc>
          <w:tcPr>
            <w:tcW w:w="11341" w:type="dxa"/>
            <w:vMerge/>
            <w:tcBorders>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jc w:val="center"/>
              <w:rPr>
                <w:rFonts w:ascii="Times New Roman" w:hAnsi="Times New Roman" w:cs="Times New Roman"/>
                <w:b/>
                <w:bCs/>
                <w:sz w:val="24"/>
                <w:szCs w:val="24"/>
              </w:rPr>
            </w:pPr>
          </w:p>
        </w:tc>
        <w:tc>
          <w:tcPr>
            <w:tcW w:w="3119" w:type="dxa"/>
            <w:vMerge/>
            <w:tcBorders>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ind w:right="-105"/>
              <w:jc w:val="center"/>
              <w:rPr>
                <w:rFonts w:ascii="Times New Roman" w:hAnsi="Times New Roman" w:cs="Times New Roman"/>
                <w:b/>
                <w:bCs/>
                <w:sz w:val="24"/>
                <w:szCs w:val="24"/>
              </w:rPr>
            </w:pPr>
          </w:p>
        </w:tc>
      </w:tr>
      <w:tr w:rsidR="0095797A" w:rsidRPr="003240D9" w:rsidTr="0095797A">
        <w:trPr>
          <w:trHeight w:val="299"/>
        </w:trPr>
        <w:tc>
          <w:tcPr>
            <w:tcW w:w="15131" w:type="dxa"/>
            <w:gridSpan w:val="3"/>
            <w:tcBorders>
              <w:top w:val="single" w:sz="4" w:space="0" w:color="auto"/>
              <w:left w:val="single" w:sz="6" w:space="0" w:color="000000"/>
              <w:bottom w:val="single" w:sz="6" w:space="0" w:color="000000"/>
              <w:right w:val="single" w:sz="4" w:space="0" w:color="auto"/>
            </w:tcBorders>
          </w:tcPr>
          <w:p w:rsidR="0095797A" w:rsidRPr="003240D9" w:rsidRDefault="0095797A" w:rsidP="00777F84">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bCs/>
                <w:sz w:val="24"/>
                <w:szCs w:val="24"/>
              </w:rPr>
              <w:t>Введение (1 час)</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lastRenderedPageBreak/>
              <w:t>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Русская литература и история.</w:t>
            </w:r>
          </w:p>
        </w:tc>
        <w:tc>
          <w:tcPr>
            <w:tcW w:w="3119" w:type="dxa"/>
            <w:tcBorders>
              <w:top w:val="single" w:sz="4" w:space="0" w:color="auto"/>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15131" w:type="dxa"/>
            <w:gridSpan w:val="3"/>
            <w:tcBorders>
              <w:top w:val="single" w:sz="6" w:space="0" w:color="000000"/>
              <w:left w:val="single" w:sz="6" w:space="0" w:color="000000"/>
              <w:bottom w:val="single" w:sz="6" w:space="0" w:color="000000"/>
              <w:right w:val="single" w:sz="4" w:space="0" w:color="auto"/>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Устное народное творчество (2 часа)</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Отражение жизни народа в народных песнях, частушках. Особенности художественной формы фольклорного произведения.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779"/>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 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Предания «О Пугачеве», «О покорении Сибири Ермаком»  как исторический жанр русской народной прозы, особенности их содержания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72"/>
        </w:trPr>
        <w:tc>
          <w:tcPr>
            <w:tcW w:w="15131" w:type="dxa"/>
            <w:gridSpan w:val="3"/>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Древнерусская литература (2 часа)</w:t>
            </w:r>
          </w:p>
        </w:tc>
      </w:tr>
      <w:tr w:rsidR="0095797A" w:rsidRPr="003240D9" w:rsidTr="0095797A">
        <w:trPr>
          <w:trHeight w:val="1020"/>
        </w:trPr>
        <w:tc>
          <w:tcPr>
            <w:tcW w:w="671" w:type="dxa"/>
            <w:tcBorders>
              <w:top w:val="single" w:sz="6" w:space="0" w:color="000000"/>
              <w:left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4</w:t>
            </w:r>
          </w:p>
        </w:tc>
        <w:tc>
          <w:tcPr>
            <w:tcW w:w="11341" w:type="dxa"/>
            <w:tcBorders>
              <w:top w:val="single" w:sz="6" w:space="0" w:color="000000"/>
              <w:left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Житийная литература как осо</w:t>
            </w:r>
            <w:r w:rsidRPr="003240D9">
              <w:rPr>
                <w:rFonts w:ascii="Times New Roman" w:hAnsi="Times New Roman" w:cs="Times New Roman"/>
                <w:sz w:val="24"/>
                <w:szCs w:val="24"/>
              </w:rPr>
              <w:softHyphen/>
              <w:t>бый жанр древнерусской лите</w:t>
            </w:r>
            <w:r w:rsidRPr="003240D9">
              <w:rPr>
                <w:rFonts w:ascii="Times New Roman" w:hAnsi="Times New Roman" w:cs="Times New Roman"/>
                <w:sz w:val="24"/>
                <w:szCs w:val="24"/>
              </w:rPr>
              <w:softHyphen/>
              <w:t xml:space="preserve">ратуры. </w:t>
            </w:r>
          </w:p>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«Житие Александра Невского» (фрагменты).</w:t>
            </w:r>
          </w:p>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Бранные подвиги Александра Невского и его духовный подвиг самопожертвования</w:t>
            </w:r>
          </w:p>
        </w:tc>
        <w:tc>
          <w:tcPr>
            <w:tcW w:w="3119" w:type="dxa"/>
            <w:tcBorders>
              <w:top w:val="single" w:sz="6" w:space="0" w:color="000000"/>
              <w:left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bCs/>
                <w:sz w:val="24"/>
                <w:szCs w:val="24"/>
              </w:rPr>
            </w:pPr>
            <w:r w:rsidRPr="003240D9">
              <w:rPr>
                <w:rFonts w:ascii="Times New Roman" w:hAnsi="Times New Roman" w:cs="Times New Roman"/>
                <w:bCs/>
                <w:sz w:val="24"/>
                <w:szCs w:val="24"/>
              </w:rPr>
              <w:t>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В/ч. «Шемякин суд» как сатириче</w:t>
            </w:r>
            <w:r w:rsidRPr="003240D9">
              <w:rPr>
                <w:rFonts w:ascii="Times New Roman" w:hAnsi="Times New Roman" w:cs="Times New Roman"/>
                <w:sz w:val="24"/>
                <w:szCs w:val="24"/>
              </w:rPr>
              <w:softHyphen/>
              <w:t>ское произведение XVII века. Сатирический пафос произведения.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15131" w:type="dxa"/>
            <w:gridSpan w:val="3"/>
            <w:tcBorders>
              <w:top w:val="single" w:sz="6" w:space="0" w:color="000000"/>
              <w:left w:val="single" w:sz="6" w:space="0" w:color="000000"/>
              <w:bottom w:val="single" w:sz="6" w:space="0" w:color="000000"/>
              <w:right w:val="single" w:sz="4" w:space="0" w:color="auto"/>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XVIII</w:t>
            </w:r>
            <w:r w:rsidRPr="003240D9">
              <w:rPr>
                <w:rFonts w:ascii="Times New Roman" w:hAnsi="Times New Roman" w:cs="Times New Roman"/>
                <w:b/>
                <w:sz w:val="24"/>
                <w:szCs w:val="24"/>
              </w:rPr>
              <w:t xml:space="preserve"> века (3 часа)</w:t>
            </w:r>
          </w:p>
        </w:tc>
      </w:tr>
      <w:tr w:rsidR="0095797A" w:rsidRPr="003240D9" w:rsidTr="0095797A">
        <w:trPr>
          <w:trHeight w:val="1196"/>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6</w:t>
            </w:r>
          </w:p>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Классицизм в русской</w:t>
            </w:r>
          </w:p>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Литературе. Д.И.Фонвизин</w:t>
            </w:r>
          </w:p>
          <w:p w:rsidR="0095797A"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«Недоросль». Социальная и нравственная проблематика комедии.</w:t>
            </w:r>
          </w:p>
          <w:p w:rsidR="0095797A" w:rsidRPr="00A93525" w:rsidRDefault="0095797A" w:rsidP="00777F84">
            <w:pPr>
              <w:rPr>
                <w:rFonts w:ascii="Times New Roman" w:hAnsi="Times New Roman" w:cs="Times New Roman"/>
                <w:b/>
                <w:sz w:val="24"/>
                <w:szCs w:val="24"/>
              </w:rPr>
            </w:pPr>
            <w:r w:rsidRPr="00A93525">
              <w:rPr>
                <w:rFonts w:ascii="Times New Roman" w:hAnsi="Times New Roman" w:cs="Times New Roman"/>
                <w:b/>
                <w:color w:val="000000"/>
                <w:sz w:val="24"/>
                <w:szCs w:val="24"/>
              </w:rPr>
              <w:t>В.П. Беседа «Поиск понимания в общении».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Д.И.Фонвизин. "Недоросль": Речевые характеристики персонажей как средство создания комической ситуации.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Подготовка к домашнему сочинению (письменный ответ на вопрос) по комедии Д.И.Фонвизина «Недоросль».</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1</w:t>
            </w:r>
          </w:p>
        </w:tc>
      </w:tr>
      <w:tr w:rsidR="0095797A" w:rsidRPr="003240D9" w:rsidTr="0095797A">
        <w:trPr>
          <w:trHeight w:val="480"/>
        </w:trPr>
        <w:tc>
          <w:tcPr>
            <w:tcW w:w="15131" w:type="dxa"/>
            <w:gridSpan w:val="3"/>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XIX</w:t>
            </w:r>
            <w:r w:rsidRPr="003240D9">
              <w:rPr>
                <w:rFonts w:ascii="Times New Roman" w:hAnsi="Times New Roman" w:cs="Times New Roman"/>
                <w:b/>
                <w:sz w:val="24"/>
                <w:szCs w:val="24"/>
              </w:rPr>
              <w:t xml:space="preserve"> века (24 часа)</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bCs/>
                <w:sz w:val="24"/>
                <w:szCs w:val="24"/>
              </w:rPr>
            </w:pPr>
            <w:r w:rsidRPr="003240D9">
              <w:rPr>
                <w:rFonts w:ascii="Times New Roman" w:hAnsi="Times New Roman" w:cs="Times New Roman"/>
                <w:bCs/>
                <w:sz w:val="24"/>
                <w:szCs w:val="24"/>
              </w:rPr>
              <w:t>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И.А.Крылов. Слово о   баснописце.   Басня «Обоз», ее историч</w:t>
            </w:r>
            <w:r>
              <w:rPr>
                <w:rFonts w:ascii="Times New Roman" w:hAnsi="Times New Roman" w:cs="Times New Roman"/>
                <w:sz w:val="24"/>
                <w:szCs w:val="24"/>
              </w:rPr>
              <w:t>еская основа. Мораль   басен.</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95"/>
              <w:rPr>
                <w:rFonts w:ascii="Times New Roman" w:hAnsi="Times New Roman" w:cs="Times New Roman"/>
                <w:sz w:val="24"/>
                <w:szCs w:val="24"/>
              </w:rPr>
            </w:pPr>
            <w:r w:rsidRPr="003240D9">
              <w:rPr>
                <w:rFonts w:ascii="Times New Roman" w:hAnsi="Times New Roman" w:cs="Times New Roman"/>
                <w:sz w:val="24"/>
                <w:szCs w:val="24"/>
              </w:rPr>
              <w:t>10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И.А.Крылов — поэт и мудрец.  Многогран</w:t>
            </w:r>
            <w:r w:rsidRPr="003240D9">
              <w:rPr>
                <w:rFonts w:ascii="Times New Roman" w:hAnsi="Times New Roman" w:cs="Times New Roman"/>
                <w:sz w:val="24"/>
                <w:szCs w:val="24"/>
              </w:rPr>
              <w:softHyphen/>
              <w:t>ность личности басно</w:t>
            </w:r>
            <w:r w:rsidRPr="003240D9">
              <w:rPr>
                <w:rFonts w:ascii="Times New Roman" w:hAnsi="Times New Roman" w:cs="Times New Roman"/>
                <w:sz w:val="24"/>
                <w:szCs w:val="24"/>
              </w:rPr>
              <w:softHyphen/>
              <w:t>писца.   Отражение   в баснях таланта Крыло</w:t>
            </w:r>
            <w:r w:rsidRPr="003240D9">
              <w:rPr>
                <w:rFonts w:ascii="Times New Roman" w:hAnsi="Times New Roman" w:cs="Times New Roman"/>
                <w:sz w:val="24"/>
                <w:szCs w:val="24"/>
              </w:rPr>
              <w:softHyphen/>
              <w:t>ва — журналиста, музыканта, писателя, философа.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11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Истори</w:t>
            </w:r>
            <w:r w:rsidRPr="003240D9">
              <w:rPr>
                <w:rFonts w:ascii="Times New Roman" w:hAnsi="Times New Roman" w:cs="Times New Roman"/>
                <w:sz w:val="24"/>
                <w:szCs w:val="24"/>
              </w:rPr>
              <w:softHyphen/>
              <w:t>ческая тема думы «Смерть Ермака» К.Ф.Ры</w:t>
            </w:r>
            <w:r w:rsidRPr="003240D9">
              <w:rPr>
                <w:rFonts w:ascii="Times New Roman" w:hAnsi="Times New Roman" w:cs="Times New Roman"/>
                <w:sz w:val="24"/>
                <w:szCs w:val="24"/>
              </w:rPr>
              <w:softHyphen/>
              <w:t>лева.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Трансформированный урок в сельской библиотеке. А. С. Пушкин и история. Исто</w:t>
            </w:r>
            <w:r w:rsidRPr="003240D9">
              <w:rPr>
                <w:rFonts w:ascii="Times New Roman" w:hAnsi="Times New Roman" w:cs="Times New Roman"/>
                <w:b/>
                <w:sz w:val="24"/>
                <w:szCs w:val="24"/>
              </w:rPr>
              <w:softHyphen/>
              <w:t xml:space="preserve">рическая тема в творчестве Пушкина.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«История Пуга</w:t>
            </w:r>
            <w:r w:rsidRPr="003240D9">
              <w:rPr>
                <w:rFonts w:ascii="Times New Roman" w:hAnsi="Times New Roman" w:cs="Times New Roman"/>
                <w:sz w:val="24"/>
                <w:szCs w:val="24"/>
              </w:rPr>
              <w:softHyphen/>
              <w:t>чева» (отрывки). История пуга</w:t>
            </w:r>
            <w:r w:rsidRPr="003240D9">
              <w:rPr>
                <w:rFonts w:ascii="Times New Roman" w:hAnsi="Times New Roman" w:cs="Times New Roman"/>
                <w:sz w:val="24"/>
                <w:szCs w:val="24"/>
              </w:rPr>
              <w:softHyphen/>
              <w:t xml:space="preserve">чевского восстания в творчестве Пушкина.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8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14</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«Капитанская дочка». История создания про</w:t>
            </w:r>
            <w:r w:rsidRPr="003240D9">
              <w:rPr>
                <w:rFonts w:ascii="Times New Roman" w:hAnsi="Times New Roman" w:cs="Times New Roman"/>
                <w:sz w:val="24"/>
                <w:szCs w:val="24"/>
              </w:rPr>
              <w:softHyphen/>
              <w:t>изведения. Герои и их истори</w:t>
            </w:r>
            <w:r w:rsidRPr="003240D9">
              <w:rPr>
                <w:rFonts w:ascii="Times New Roman" w:hAnsi="Times New Roman" w:cs="Times New Roman"/>
                <w:sz w:val="24"/>
                <w:szCs w:val="24"/>
              </w:rPr>
              <w:softHyphen/>
              <w:t>ческие прототипы.</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bCs/>
                <w:sz w:val="24"/>
                <w:szCs w:val="24"/>
              </w:rPr>
            </w:pPr>
            <w:r w:rsidRPr="003240D9">
              <w:rPr>
                <w:rFonts w:ascii="Times New Roman" w:hAnsi="Times New Roman" w:cs="Times New Roman"/>
                <w:bCs/>
                <w:sz w:val="24"/>
                <w:szCs w:val="24"/>
              </w:rPr>
              <w:t>15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Гринев: жизненный путь героя. Нравственная оценка его лич</w:t>
            </w:r>
            <w:r w:rsidRPr="003240D9">
              <w:rPr>
                <w:rFonts w:ascii="Times New Roman" w:hAnsi="Times New Roman" w:cs="Times New Roman"/>
                <w:sz w:val="24"/>
                <w:szCs w:val="24"/>
              </w:rPr>
              <w:softHyphen/>
              <w:t>ности. Гринев и Швабрин. Гринев и Савельич.</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Семья капитана Миронова. Маша Миронова — нравствен</w:t>
            </w:r>
            <w:r w:rsidRPr="003240D9">
              <w:rPr>
                <w:rFonts w:ascii="Times New Roman" w:hAnsi="Times New Roman" w:cs="Times New Roman"/>
                <w:sz w:val="24"/>
                <w:szCs w:val="24"/>
              </w:rPr>
              <w:softHyphen/>
              <w:t>ный идеал Пушкина.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Пугачев и народное восстание в романе и в историческом труде Пушкина. Народное вос</w:t>
            </w:r>
            <w:r w:rsidRPr="003240D9">
              <w:rPr>
                <w:rFonts w:ascii="Times New Roman" w:hAnsi="Times New Roman" w:cs="Times New Roman"/>
                <w:sz w:val="24"/>
                <w:szCs w:val="24"/>
              </w:rPr>
              <w:softHyphen/>
              <w:t>стание в авторской оценке.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Гуманизм и историзм А. С. Пушкина в романе «Капи</w:t>
            </w:r>
            <w:r w:rsidRPr="003240D9">
              <w:rPr>
                <w:rFonts w:ascii="Times New Roman" w:hAnsi="Times New Roman" w:cs="Times New Roman"/>
                <w:sz w:val="24"/>
                <w:szCs w:val="24"/>
              </w:rPr>
              <w:softHyphen/>
              <w:t>танская дочка. Подготовка к сочинению по роману А. С. Пушкина «Капи</w:t>
            </w:r>
            <w:r w:rsidRPr="003240D9">
              <w:rPr>
                <w:rFonts w:ascii="Times New Roman" w:hAnsi="Times New Roman" w:cs="Times New Roman"/>
                <w:sz w:val="24"/>
                <w:szCs w:val="24"/>
              </w:rPr>
              <w:softHyphen/>
              <w:t>танская дочка»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Тема «дружества святого» в стихотворении</w:t>
            </w:r>
          </w:p>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«19октября».</w:t>
            </w:r>
          </w:p>
          <w:p w:rsidR="0095797A"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Человек и природа в стихотворении А.С.Пушкина «Туча».</w:t>
            </w:r>
          </w:p>
          <w:p w:rsidR="0095797A" w:rsidRPr="00A93525" w:rsidRDefault="0095797A" w:rsidP="00777F84">
            <w:pPr>
              <w:spacing w:after="0" w:line="240" w:lineRule="auto"/>
              <w:rPr>
                <w:rFonts w:ascii="Times New Roman" w:hAnsi="Times New Roman" w:cs="Times New Roman"/>
                <w:b/>
                <w:sz w:val="24"/>
                <w:szCs w:val="24"/>
              </w:rPr>
            </w:pPr>
            <w:r w:rsidRPr="00A93525">
              <w:rPr>
                <w:rFonts w:ascii="Times New Roman" w:hAnsi="Times New Roman" w:cs="Times New Roman"/>
                <w:b/>
                <w:sz w:val="24"/>
                <w:szCs w:val="24"/>
              </w:rPr>
              <w:t>В.П. Тематический час «Возьмемся за руки, друзья».</w:t>
            </w:r>
          </w:p>
          <w:p w:rsidR="0095797A" w:rsidRPr="003240D9" w:rsidRDefault="0095797A" w:rsidP="00777F84">
            <w:pPr>
              <w:spacing w:after="0" w:line="240" w:lineRule="auto"/>
              <w:rPr>
                <w:rFonts w:ascii="Times New Roman" w:hAnsi="Times New Roman"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Любовная лирика   А.С.Пушкина.    «Память    серд</w:t>
            </w:r>
            <w:r>
              <w:rPr>
                <w:rFonts w:ascii="Times New Roman" w:hAnsi="Times New Roman" w:cs="Times New Roman"/>
                <w:sz w:val="24"/>
                <w:szCs w:val="24"/>
              </w:rPr>
              <w:t xml:space="preserve">ца» в стихотворении «К   ***».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Контрольная работа по твор</w:t>
            </w:r>
            <w:r w:rsidRPr="003240D9">
              <w:rPr>
                <w:rFonts w:ascii="Times New Roman" w:hAnsi="Times New Roman" w:cs="Times New Roman"/>
                <w:sz w:val="24"/>
                <w:szCs w:val="24"/>
              </w:rPr>
              <w:softHyphen/>
              <w:t>честву А. С. Пушкина.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96"/>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М.Ю.Лермонтов. Слово о поэте. Воплощение историче</w:t>
            </w:r>
            <w:r w:rsidRPr="003240D9">
              <w:rPr>
                <w:rFonts w:ascii="Times New Roman" w:hAnsi="Times New Roman" w:cs="Times New Roman"/>
                <w:sz w:val="24"/>
                <w:szCs w:val="24"/>
              </w:rPr>
              <w:softHyphen/>
              <w:t xml:space="preserve">ской темы в творчестве М. Ю. Лермонтова.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М.Ю.Лермонтов. «Мцыри».  Мцыри как романтический ге</w:t>
            </w:r>
            <w:r w:rsidRPr="003240D9">
              <w:rPr>
                <w:rFonts w:ascii="Times New Roman" w:hAnsi="Times New Roman" w:cs="Times New Roman"/>
                <w:sz w:val="24"/>
                <w:szCs w:val="24"/>
              </w:rPr>
              <w:softHyphen/>
              <w:t>рой. Воспитание в монастыре.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24</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Особенности композиции поэ</w:t>
            </w:r>
            <w:r w:rsidRPr="003240D9">
              <w:rPr>
                <w:rFonts w:ascii="Times New Roman" w:hAnsi="Times New Roman" w:cs="Times New Roman"/>
                <w:sz w:val="24"/>
                <w:szCs w:val="24"/>
              </w:rPr>
              <w:softHyphen/>
              <w:t xml:space="preserve">мы «Мцыри». Роль описаний природы в поэме.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b/>
                <w:sz w:val="24"/>
                <w:szCs w:val="24"/>
              </w:rPr>
              <w:t xml:space="preserve"> </w:t>
            </w:r>
            <w:r w:rsidRPr="003240D9">
              <w:rPr>
                <w:rFonts w:ascii="Times New Roman" w:hAnsi="Times New Roman" w:cs="Times New Roman"/>
                <w:sz w:val="24"/>
                <w:szCs w:val="24"/>
              </w:rPr>
              <w:t>25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 Р.Р. Анализ эпизода из поэмы «Мцыри» М.Ю. Лермонтова (по выбору уча</w:t>
            </w:r>
            <w:r w:rsidRPr="003240D9">
              <w:rPr>
                <w:rFonts w:ascii="Times New Roman" w:hAnsi="Times New Roman" w:cs="Times New Roman"/>
                <w:sz w:val="24"/>
                <w:szCs w:val="24"/>
              </w:rPr>
              <w:softHyphen/>
              <w:t>щегося).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"Ревизор" как социально-историческая комедия «со злостью и солью». История создания комедии.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53"/>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Разоблачение пороков чинов</w:t>
            </w:r>
            <w:r w:rsidRPr="003240D9">
              <w:rPr>
                <w:rFonts w:ascii="Times New Roman" w:hAnsi="Times New Roman" w:cs="Times New Roman"/>
                <w:sz w:val="24"/>
                <w:szCs w:val="24"/>
              </w:rPr>
              <w:softHyphen/>
              <w:t>ничества в пьесе Н.В.Гоголя "Ревизор".</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03"/>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Н.В.Гоголь. "Ревизор": сюжет и композиция комедии.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1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29</w:t>
            </w:r>
          </w:p>
        </w:tc>
        <w:tc>
          <w:tcPr>
            <w:tcW w:w="11341" w:type="dxa"/>
            <w:tcBorders>
              <w:top w:val="single" w:sz="6" w:space="0" w:color="000000"/>
              <w:left w:val="single" w:sz="6" w:space="0" w:color="000000"/>
              <w:bottom w:val="single" w:sz="6" w:space="0" w:color="000000"/>
              <w:right w:val="single" w:sz="4" w:space="0" w:color="auto"/>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"Ревизор". Образ Хлестакова. Хлестаковщина как нравственное явление.</w:t>
            </w:r>
          </w:p>
        </w:tc>
        <w:tc>
          <w:tcPr>
            <w:tcW w:w="3119" w:type="dxa"/>
            <w:tcBorders>
              <w:top w:val="single" w:sz="6" w:space="0" w:color="000000"/>
              <w:left w:val="single" w:sz="4" w:space="0" w:color="auto"/>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16"/>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«Шинель»: своеобразие реализации темы "Маленького человека".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08"/>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Мечта   и   реальность в   повести «Шинель». Образ     Петербурга. Роль фантастики в повествовании.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13"/>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Классное сочинение по творчеству Н.В.Гоголя.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26"/>
        </w:trPr>
        <w:tc>
          <w:tcPr>
            <w:tcW w:w="15131" w:type="dxa"/>
            <w:gridSpan w:val="3"/>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XX</w:t>
            </w:r>
            <w:r w:rsidRPr="003240D9">
              <w:rPr>
                <w:rFonts w:ascii="Times New Roman" w:hAnsi="Times New Roman" w:cs="Times New Roman"/>
                <w:b/>
                <w:sz w:val="24"/>
                <w:szCs w:val="24"/>
              </w:rPr>
              <w:t xml:space="preserve"> века (26 часов)</w:t>
            </w:r>
          </w:p>
        </w:tc>
      </w:tr>
      <w:tr w:rsidR="0095797A" w:rsidRPr="003240D9" w:rsidTr="0095797A">
        <w:trPr>
          <w:trHeight w:val="398"/>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М.Е.Салтыков – Щедрин. Слово о писателе, редакторе, издателе. «История одного го</w:t>
            </w:r>
            <w:r w:rsidRPr="003240D9">
              <w:rPr>
                <w:rFonts w:ascii="Times New Roman" w:hAnsi="Times New Roman" w:cs="Times New Roman"/>
                <w:sz w:val="24"/>
                <w:szCs w:val="24"/>
              </w:rPr>
              <w:softHyphen/>
              <w:t>рода» (отрывок).</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4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34</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Обучение анализу эпизода из романа «История одного горо</w:t>
            </w:r>
            <w:r w:rsidRPr="003240D9">
              <w:rPr>
                <w:rFonts w:ascii="Times New Roman" w:hAnsi="Times New Roman" w:cs="Times New Roman"/>
                <w:sz w:val="24"/>
                <w:szCs w:val="24"/>
              </w:rPr>
              <w:softHyphen/>
              <w:t>да».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90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35</w:t>
            </w:r>
          </w:p>
        </w:tc>
        <w:tc>
          <w:tcPr>
            <w:tcW w:w="11341" w:type="dxa"/>
            <w:tcBorders>
              <w:top w:val="single" w:sz="6" w:space="0" w:color="000000"/>
              <w:left w:val="single" w:sz="6" w:space="0" w:color="000000"/>
              <w:bottom w:val="single" w:sz="6" w:space="0" w:color="000000"/>
              <w:right w:val="single" w:sz="6" w:space="0" w:color="000000"/>
            </w:tcBorders>
          </w:tcPr>
          <w:p w:rsidR="0095797A"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Н. С. Л е с к о в. Нравственные проблемы рассказа «Старый гений». Защита обездоленных. </w:t>
            </w:r>
          </w:p>
          <w:p w:rsidR="0095797A" w:rsidRPr="00A93525" w:rsidRDefault="0095797A" w:rsidP="00777F84">
            <w:pPr>
              <w:spacing w:after="0" w:line="240" w:lineRule="auto"/>
              <w:rPr>
                <w:rFonts w:ascii="Times New Roman" w:hAnsi="Times New Roman" w:cs="Times New Roman"/>
                <w:b/>
                <w:sz w:val="24"/>
                <w:szCs w:val="24"/>
              </w:rPr>
            </w:pPr>
            <w:r w:rsidRPr="00A93525">
              <w:rPr>
                <w:rFonts w:ascii="Times New Roman" w:hAnsi="Times New Roman" w:cs="Times New Roman"/>
                <w:b/>
                <w:color w:val="000000"/>
                <w:sz w:val="24"/>
                <w:szCs w:val="24"/>
              </w:rPr>
              <w:t>В.П. Урок добра «Мы вместе»</w:t>
            </w:r>
            <w:r>
              <w:rPr>
                <w:rFonts w:ascii="Times New Roman" w:hAnsi="Times New Roman" w:cs="Times New Roman"/>
                <w:b/>
                <w:color w:val="000000"/>
                <w:sz w:val="24"/>
                <w:szCs w:val="24"/>
              </w:rPr>
              <w:t>.</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90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Л.Н.Толстой.  Социаль</w:t>
            </w:r>
            <w:r w:rsidRPr="003240D9">
              <w:rPr>
                <w:rFonts w:ascii="Times New Roman" w:hAnsi="Times New Roman" w:cs="Times New Roman"/>
                <w:sz w:val="24"/>
                <w:szCs w:val="24"/>
              </w:rPr>
              <w:softHyphen/>
              <w:t>но-нравственные   про</w:t>
            </w:r>
            <w:r w:rsidRPr="003240D9">
              <w:rPr>
                <w:rFonts w:ascii="Times New Roman" w:hAnsi="Times New Roman" w:cs="Times New Roman"/>
                <w:sz w:val="24"/>
                <w:szCs w:val="24"/>
              </w:rPr>
              <w:softHyphen/>
              <w:t xml:space="preserve">блемы    в    рассказе «После бала».   Автор и рассказчик в произведении.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19"/>
        </w:trPr>
        <w:tc>
          <w:tcPr>
            <w:tcW w:w="671"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37</w:t>
            </w:r>
          </w:p>
        </w:tc>
        <w:tc>
          <w:tcPr>
            <w:tcW w:w="11341"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Мастерство Л. Н. Тол</w:t>
            </w:r>
            <w:r w:rsidRPr="003240D9">
              <w:rPr>
                <w:rFonts w:ascii="Times New Roman" w:hAnsi="Times New Roman" w:cs="Times New Roman"/>
                <w:sz w:val="24"/>
                <w:szCs w:val="24"/>
              </w:rPr>
              <w:softHyphen/>
              <w:t>стого в рассказе «Пос</w:t>
            </w:r>
            <w:r w:rsidRPr="003240D9">
              <w:rPr>
                <w:rFonts w:ascii="Times New Roman" w:hAnsi="Times New Roman" w:cs="Times New Roman"/>
                <w:sz w:val="24"/>
                <w:szCs w:val="24"/>
              </w:rPr>
              <w:softHyphen/>
              <w:t>ле бала». Особеннос</w:t>
            </w:r>
            <w:r w:rsidRPr="003240D9">
              <w:rPr>
                <w:rFonts w:ascii="Times New Roman" w:hAnsi="Times New Roman" w:cs="Times New Roman"/>
                <w:sz w:val="24"/>
                <w:szCs w:val="24"/>
              </w:rPr>
              <w:softHyphen/>
              <w:t xml:space="preserve">ти композиции. </w:t>
            </w:r>
          </w:p>
        </w:tc>
        <w:tc>
          <w:tcPr>
            <w:tcW w:w="3119"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704"/>
        </w:trPr>
        <w:tc>
          <w:tcPr>
            <w:tcW w:w="671" w:type="dxa"/>
            <w:tcBorders>
              <w:top w:val="single" w:sz="4" w:space="0" w:color="auto"/>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38</w:t>
            </w:r>
          </w:p>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p>
        </w:tc>
        <w:tc>
          <w:tcPr>
            <w:tcW w:w="11341" w:type="dxa"/>
            <w:tcBorders>
              <w:top w:val="single" w:sz="4" w:space="0" w:color="auto"/>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Поэзия родной природы в творчестве А.С. Пушкина, М.Ю. Лермонтова, Ф.И. Тютчева, А.А. Фета, А.Н. Майкова.</w:t>
            </w:r>
          </w:p>
        </w:tc>
        <w:tc>
          <w:tcPr>
            <w:tcW w:w="3119" w:type="dxa"/>
            <w:tcBorders>
              <w:top w:val="single" w:sz="4" w:space="0" w:color="auto"/>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4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История о любви и упущен</w:t>
            </w:r>
            <w:r w:rsidRPr="003240D9">
              <w:rPr>
                <w:rFonts w:ascii="Times New Roman" w:hAnsi="Times New Roman" w:cs="Times New Roman"/>
                <w:sz w:val="24"/>
                <w:szCs w:val="24"/>
              </w:rPr>
              <w:softHyphen/>
              <w:t>ном счастье в рассказе А.П. Чехова «О любви».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703"/>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Повествова</w:t>
            </w:r>
            <w:r w:rsidRPr="003240D9">
              <w:rPr>
                <w:rFonts w:ascii="Times New Roman" w:hAnsi="Times New Roman" w:cs="Times New Roman"/>
                <w:sz w:val="24"/>
                <w:szCs w:val="24"/>
              </w:rPr>
              <w:softHyphen/>
              <w:t>ние о любви в различных ее состояни</w:t>
            </w:r>
            <w:r w:rsidRPr="003240D9">
              <w:rPr>
                <w:rFonts w:ascii="Times New Roman" w:hAnsi="Times New Roman" w:cs="Times New Roman"/>
                <w:sz w:val="24"/>
                <w:szCs w:val="24"/>
              </w:rPr>
              <w:softHyphen/>
              <w:t>ях и в раз</w:t>
            </w:r>
            <w:r w:rsidRPr="003240D9">
              <w:rPr>
                <w:rFonts w:ascii="Times New Roman" w:hAnsi="Times New Roman" w:cs="Times New Roman"/>
                <w:sz w:val="24"/>
                <w:szCs w:val="24"/>
              </w:rPr>
              <w:softHyphen/>
              <w:t>личных жизненных ситуациях в рассказе И.А. Бунина «Кавказ».</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832"/>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И. Куприн. Слово о писателе. Нравст</w:t>
            </w:r>
            <w:r w:rsidRPr="003240D9">
              <w:rPr>
                <w:rFonts w:ascii="Times New Roman" w:hAnsi="Times New Roman" w:cs="Times New Roman"/>
                <w:sz w:val="24"/>
                <w:szCs w:val="24"/>
              </w:rPr>
              <w:softHyphen/>
              <w:t>венные проблемы рассказа «Куст сирени». Представления о люб</w:t>
            </w:r>
            <w:r w:rsidRPr="003240D9">
              <w:rPr>
                <w:rFonts w:ascii="Times New Roman" w:hAnsi="Times New Roman" w:cs="Times New Roman"/>
                <w:sz w:val="24"/>
                <w:szCs w:val="24"/>
              </w:rPr>
              <w:softHyphen/>
              <w:t>ви и счастье в семье. Понятие   о   сюжете   и фабуле.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9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Урок-диспут «Что зна</w:t>
            </w:r>
            <w:r w:rsidRPr="003240D9">
              <w:rPr>
                <w:rFonts w:ascii="Times New Roman" w:hAnsi="Times New Roman" w:cs="Times New Roman"/>
                <w:sz w:val="24"/>
                <w:szCs w:val="24"/>
              </w:rPr>
              <w:softHyphen/>
              <w:t>чит быть счастливым?». Подготовка к домаш</w:t>
            </w:r>
            <w:r w:rsidRPr="003240D9">
              <w:rPr>
                <w:rFonts w:ascii="Times New Roman" w:hAnsi="Times New Roman" w:cs="Times New Roman"/>
                <w:sz w:val="24"/>
                <w:szCs w:val="24"/>
              </w:rPr>
              <w:softHyphen/>
              <w:t>нему сочинению по рас</w:t>
            </w:r>
            <w:r w:rsidRPr="003240D9">
              <w:rPr>
                <w:rFonts w:ascii="Times New Roman" w:hAnsi="Times New Roman" w:cs="Times New Roman"/>
                <w:sz w:val="24"/>
                <w:szCs w:val="24"/>
              </w:rPr>
              <w:softHyphen/>
              <w:t>сказам Н. С. Лескова, Л.Н.Толстого, А. П. Че</w:t>
            </w:r>
            <w:r w:rsidRPr="003240D9">
              <w:rPr>
                <w:rFonts w:ascii="Times New Roman" w:hAnsi="Times New Roman" w:cs="Times New Roman"/>
                <w:sz w:val="24"/>
                <w:szCs w:val="24"/>
              </w:rPr>
              <w:softHyphen/>
              <w:t>хова, И. А. Бунина, А. И. Куприна.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57"/>
        </w:trPr>
        <w:tc>
          <w:tcPr>
            <w:tcW w:w="671"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43</w:t>
            </w:r>
          </w:p>
        </w:tc>
        <w:tc>
          <w:tcPr>
            <w:tcW w:w="11341"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А. Блок. "На поле Куликовом", "Россия": история и современность.</w:t>
            </w:r>
          </w:p>
        </w:tc>
        <w:tc>
          <w:tcPr>
            <w:tcW w:w="3119" w:type="dxa"/>
            <w:tcBorders>
              <w:top w:val="single" w:sz="6" w:space="0" w:color="000000"/>
              <w:left w:val="single" w:sz="6" w:space="0" w:color="000000"/>
              <w:bottom w:val="single" w:sz="4" w:space="0" w:color="auto"/>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870"/>
        </w:trPr>
        <w:tc>
          <w:tcPr>
            <w:tcW w:w="671" w:type="dxa"/>
            <w:vMerge w:val="restart"/>
            <w:tcBorders>
              <w:top w:val="single" w:sz="6" w:space="0" w:color="000000"/>
              <w:left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44</w:t>
            </w:r>
          </w:p>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p>
        </w:tc>
        <w:tc>
          <w:tcPr>
            <w:tcW w:w="11341" w:type="dxa"/>
            <w:vMerge w:val="restart"/>
            <w:tcBorders>
              <w:left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С.А.Есенин. Слово о поэте. «Пугачев» — поэма на истори</w:t>
            </w:r>
            <w:r w:rsidRPr="003240D9">
              <w:rPr>
                <w:rFonts w:ascii="Times New Roman" w:hAnsi="Times New Roman" w:cs="Times New Roman"/>
                <w:sz w:val="24"/>
                <w:szCs w:val="24"/>
              </w:rPr>
              <w:softHyphen/>
              <w:t xml:space="preserve">ческую тему. </w:t>
            </w:r>
          </w:p>
        </w:tc>
        <w:tc>
          <w:tcPr>
            <w:tcW w:w="3119" w:type="dxa"/>
            <w:tcBorders>
              <w:top w:val="single" w:sz="6" w:space="0" w:color="000000"/>
              <w:left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80"/>
        </w:trPr>
        <w:tc>
          <w:tcPr>
            <w:tcW w:w="671" w:type="dxa"/>
            <w:vMerge/>
            <w:tcBorders>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p>
        </w:tc>
        <w:tc>
          <w:tcPr>
            <w:tcW w:w="11341" w:type="dxa"/>
            <w:vMerge/>
            <w:tcBorders>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p>
        </w:tc>
        <w:tc>
          <w:tcPr>
            <w:tcW w:w="3119" w:type="dxa"/>
            <w:tcBorders>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p>
        </w:tc>
      </w:tr>
      <w:tr w:rsidR="0095797A" w:rsidRPr="003240D9" w:rsidTr="0095797A">
        <w:trPr>
          <w:trHeight w:val="52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45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Урок-конференция. Образ Пу</w:t>
            </w:r>
            <w:r w:rsidRPr="003240D9">
              <w:rPr>
                <w:rFonts w:ascii="Times New Roman" w:hAnsi="Times New Roman" w:cs="Times New Roman"/>
                <w:sz w:val="24"/>
                <w:szCs w:val="24"/>
              </w:rPr>
              <w:softHyphen/>
              <w:t>гачева в фольклоре, произве</w:t>
            </w:r>
            <w:r w:rsidRPr="003240D9">
              <w:rPr>
                <w:rFonts w:ascii="Times New Roman" w:hAnsi="Times New Roman" w:cs="Times New Roman"/>
                <w:sz w:val="24"/>
                <w:szCs w:val="24"/>
              </w:rPr>
              <w:softHyphen/>
              <w:t xml:space="preserve">дениях А. С. Пушкина и С. А. Есенина.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61"/>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 С. Шмелев. Слово о писа</w:t>
            </w:r>
            <w:r w:rsidRPr="003240D9">
              <w:rPr>
                <w:rFonts w:ascii="Times New Roman" w:hAnsi="Times New Roman" w:cs="Times New Roman"/>
                <w:sz w:val="24"/>
                <w:szCs w:val="24"/>
              </w:rPr>
              <w:softHyphen/>
              <w:t>теле.  «Как я стал писате</w:t>
            </w:r>
            <w:r w:rsidRPr="003240D9">
              <w:rPr>
                <w:rFonts w:ascii="Times New Roman" w:hAnsi="Times New Roman" w:cs="Times New Roman"/>
                <w:sz w:val="24"/>
                <w:szCs w:val="24"/>
              </w:rPr>
              <w:softHyphen/>
              <w:t>лем» — рассказ о пути к творчеству.</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41"/>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 А. Осоргин. Сочетание фантастики и реальности в рассказе «Пенсне».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96"/>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Внеклассное чтение. Журнал «Сатирикон». «Всеобщая   история, обработанная «Сатири</w:t>
            </w:r>
            <w:r w:rsidRPr="003240D9">
              <w:rPr>
                <w:rFonts w:ascii="Times New Roman" w:hAnsi="Times New Roman" w:cs="Times New Roman"/>
                <w:sz w:val="24"/>
                <w:szCs w:val="24"/>
              </w:rPr>
              <w:softHyphen/>
              <w:t>коном» (отрывки). Са</w:t>
            </w:r>
            <w:r w:rsidRPr="003240D9">
              <w:rPr>
                <w:rFonts w:ascii="Times New Roman" w:hAnsi="Times New Roman" w:cs="Times New Roman"/>
                <w:sz w:val="24"/>
                <w:szCs w:val="24"/>
              </w:rPr>
              <w:softHyphen/>
              <w:t>тирическое изображе</w:t>
            </w:r>
            <w:r w:rsidRPr="003240D9">
              <w:rPr>
                <w:rFonts w:ascii="Times New Roman" w:hAnsi="Times New Roman" w:cs="Times New Roman"/>
                <w:sz w:val="24"/>
                <w:szCs w:val="24"/>
              </w:rPr>
              <w:softHyphen/>
              <w:t>ние исторических со</w:t>
            </w:r>
            <w:r w:rsidRPr="003240D9">
              <w:rPr>
                <w:rFonts w:ascii="Times New Roman" w:hAnsi="Times New Roman" w:cs="Times New Roman"/>
                <w:sz w:val="24"/>
                <w:szCs w:val="24"/>
              </w:rPr>
              <w:softHyphen/>
              <w:t xml:space="preserve">бытий.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4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Ироническое повествование в рассказах Тэффи «Жизнь и во</w:t>
            </w:r>
            <w:r w:rsidRPr="003240D9">
              <w:rPr>
                <w:rFonts w:ascii="Times New Roman" w:hAnsi="Times New Roman" w:cs="Times New Roman"/>
                <w:sz w:val="24"/>
                <w:szCs w:val="24"/>
              </w:rPr>
              <w:softHyphen/>
              <w:t>ротник».     М. М.Зо</w:t>
            </w:r>
            <w:r w:rsidRPr="003240D9">
              <w:rPr>
                <w:rFonts w:ascii="Times New Roman" w:hAnsi="Times New Roman" w:cs="Times New Roman"/>
                <w:sz w:val="24"/>
                <w:szCs w:val="24"/>
              </w:rPr>
              <w:softHyphen/>
              <w:t>щенко «История бо</w:t>
            </w:r>
            <w:r w:rsidRPr="003240D9">
              <w:rPr>
                <w:rFonts w:ascii="Times New Roman" w:hAnsi="Times New Roman" w:cs="Times New Roman"/>
                <w:sz w:val="24"/>
                <w:szCs w:val="24"/>
              </w:rPr>
              <w:softHyphen/>
              <w:t>лезни».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98"/>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человек и война.</w:t>
            </w:r>
          </w:p>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b/>
                <w:sz w:val="24"/>
              </w:rPr>
              <w:t>В.П. Урок мужества ко Дню Героев Отечества</w:t>
            </w:r>
            <w:r>
              <w:rPr>
                <w:rFonts w:ascii="Times New Roman" w:hAnsi="Times New Roman" w:cs="Times New Roman"/>
                <w:b/>
                <w:sz w:val="24"/>
              </w:rPr>
              <w:t>.</w:t>
            </w:r>
          </w:p>
          <w:p w:rsidR="0095797A" w:rsidRPr="003240D9" w:rsidRDefault="0095797A" w:rsidP="00777F84">
            <w:pPr>
              <w:spacing w:after="0" w:line="240" w:lineRule="auto"/>
              <w:rPr>
                <w:rFonts w:ascii="Times New Roman" w:hAnsi="Times New Roman"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9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51</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образ главного героя.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61"/>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особенности композиции поэмы.</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1071"/>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Внеклассное чтение. Стихи и песни о Великой Отечественной войне 1941 – 1945 годов.</w:t>
            </w:r>
          </w:p>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 xml:space="preserve">В.П. </w:t>
            </w:r>
            <w:r w:rsidRPr="003240D9">
              <w:rPr>
                <w:rFonts w:ascii="Times New Roman" w:hAnsi="Times New Roman" w:cs="Times New Roman"/>
                <w:b/>
                <w:sz w:val="24"/>
              </w:rPr>
              <w:t>Месячник, посвященный Дню Победы советского народа в Великой отечественной войне 1941-1945.</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457"/>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54</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Защита проектов.</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63"/>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 П. Астафьев. Тема детства в его творчестве. «Фотография, на которой меня нет». Отражение довоенного времени в рассказе.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544"/>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Мечты и ре</w:t>
            </w:r>
            <w:r w:rsidRPr="003240D9">
              <w:rPr>
                <w:rFonts w:ascii="Times New Roman" w:hAnsi="Times New Roman" w:cs="Times New Roman"/>
                <w:sz w:val="24"/>
                <w:szCs w:val="24"/>
              </w:rPr>
              <w:softHyphen/>
              <w:t>альность довоенного детства в рассказе В.П. Астафь</w:t>
            </w:r>
            <w:r w:rsidRPr="003240D9">
              <w:rPr>
                <w:rFonts w:ascii="Times New Roman" w:hAnsi="Times New Roman" w:cs="Times New Roman"/>
                <w:sz w:val="24"/>
                <w:szCs w:val="24"/>
              </w:rPr>
              <w:softHyphen/>
              <w:t>ева «Фо</w:t>
            </w:r>
            <w:r w:rsidRPr="003240D9">
              <w:rPr>
                <w:rFonts w:ascii="Times New Roman" w:hAnsi="Times New Roman" w:cs="Times New Roman"/>
                <w:sz w:val="24"/>
                <w:szCs w:val="24"/>
              </w:rPr>
              <w:softHyphen/>
              <w:t>тография, на которой меня нет».</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9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Классное сочинение «Великая Отечественная война в литературе XX века» (произведение по выбору учащегося).</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839"/>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Русские поэты о Родине, родной   природе. Поэты Русского зарубежья об оставленной ими Родине. Мо</w:t>
            </w:r>
            <w:r w:rsidRPr="003240D9">
              <w:rPr>
                <w:rFonts w:ascii="Times New Roman" w:hAnsi="Times New Roman" w:cs="Times New Roman"/>
                <w:sz w:val="24"/>
                <w:szCs w:val="24"/>
              </w:rPr>
              <w:softHyphen/>
              <w:t>тивы   воспоминаний, грусти, надежды.</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08"/>
        </w:trPr>
        <w:tc>
          <w:tcPr>
            <w:tcW w:w="15131" w:type="dxa"/>
            <w:gridSpan w:val="3"/>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Зарубежная литература (10 часов)</w:t>
            </w:r>
          </w:p>
        </w:tc>
      </w:tr>
      <w:tr w:rsidR="0095797A" w:rsidRPr="003240D9" w:rsidTr="0095797A">
        <w:trPr>
          <w:trHeight w:val="508"/>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Семейная вражда и лю</w:t>
            </w:r>
            <w:r w:rsidRPr="003240D9">
              <w:rPr>
                <w:rFonts w:ascii="Times New Roman" w:hAnsi="Times New Roman" w:cs="Times New Roman"/>
                <w:sz w:val="24"/>
                <w:szCs w:val="24"/>
              </w:rPr>
              <w:softHyphen/>
              <w:t>бовь героев в трагедии «Ромео и Джульетта» У. Шекспи</w:t>
            </w:r>
            <w:r w:rsidRPr="003240D9">
              <w:rPr>
                <w:rFonts w:ascii="Times New Roman" w:hAnsi="Times New Roman" w:cs="Times New Roman"/>
                <w:sz w:val="24"/>
                <w:szCs w:val="24"/>
              </w:rPr>
              <w:softHyphen/>
              <w:t>ра.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60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Ромео и Джульет</w:t>
            </w:r>
            <w:r w:rsidRPr="003240D9">
              <w:rPr>
                <w:rFonts w:ascii="Times New Roman" w:hAnsi="Times New Roman" w:cs="Times New Roman"/>
                <w:sz w:val="24"/>
                <w:szCs w:val="24"/>
              </w:rPr>
              <w:softHyphen/>
              <w:t>та — символ любви и вер</w:t>
            </w:r>
            <w:r w:rsidRPr="003240D9">
              <w:rPr>
                <w:rFonts w:ascii="Times New Roman" w:hAnsi="Times New Roman" w:cs="Times New Roman"/>
                <w:sz w:val="24"/>
                <w:szCs w:val="24"/>
              </w:rPr>
              <w:softHyphen/>
              <w:t>ности. Тема жертвенно</w:t>
            </w:r>
            <w:r w:rsidRPr="003240D9">
              <w:rPr>
                <w:rFonts w:ascii="Times New Roman" w:hAnsi="Times New Roman" w:cs="Times New Roman"/>
                <w:sz w:val="24"/>
                <w:szCs w:val="24"/>
              </w:rPr>
              <w:softHyphen/>
              <w:t>сти.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69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61-62</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Сонеты У. Шекспира. Воспевание поэтом любви и дружбы. Со</w:t>
            </w:r>
            <w:r w:rsidRPr="003240D9">
              <w:rPr>
                <w:rFonts w:ascii="Times New Roman" w:hAnsi="Times New Roman" w:cs="Times New Roman"/>
                <w:sz w:val="24"/>
                <w:szCs w:val="24"/>
              </w:rPr>
              <w:softHyphen/>
              <w:t>нет как форма лири</w:t>
            </w:r>
            <w:r w:rsidRPr="003240D9">
              <w:rPr>
                <w:rFonts w:ascii="Times New Roman" w:hAnsi="Times New Roman" w:cs="Times New Roman"/>
                <w:sz w:val="24"/>
                <w:szCs w:val="24"/>
              </w:rPr>
              <w:softHyphen/>
              <w:t>ческой поэзии.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2</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63</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Ж.-Б. Мольер. «Мещании во дворянстве» (сцены) Сатира на дворянство. </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64</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Черты классицизма в комедии Мольера. Общечеловеческий смысл комедии.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65</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Дж. Свифт. Слово о писателе. «Путешествия Гулливера» как сатира на государственное устройство общества.</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66</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Вальтер Скотт. «Айвенго» как исторический роман.</w:t>
            </w:r>
          </w:p>
          <w:p w:rsidR="0095797A" w:rsidRPr="003240D9" w:rsidRDefault="0095797A" w:rsidP="00777F84">
            <w:pPr>
              <w:spacing w:after="0" w:line="240" w:lineRule="auto"/>
              <w:rPr>
                <w:rFonts w:ascii="Times New Roman" w:hAnsi="Times New Roman" w:cs="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67</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Итоговый тест на промежуточной аттестации.</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68</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sz w:val="24"/>
                <w:szCs w:val="24"/>
              </w:rPr>
              <w:t>Литература и история в произведениях, изу</w:t>
            </w:r>
            <w:r w:rsidRPr="003240D9">
              <w:rPr>
                <w:rFonts w:ascii="Times New Roman" w:hAnsi="Times New Roman" w:cs="Times New Roman"/>
                <w:sz w:val="24"/>
                <w:szCs w:val="24"/>
              </w:rPr>
              <w:softHyphen/>
              <w:t>ченных в 8 классе.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375"/>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69</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b/>
                <w:sz w:val="24"/>
                <w:szCs w:val="24"/>
              </w:rPr>
            </w:pPr>
            <w:r w:rsidRPr="003240D9">
              <w:rPr>
                <w:rFonts w:ascii="Times New Roman" w:hAnsi="Times New Roman" w:cs="Times New Roman"/>
                <w:sz w:val="24"/>
                <w:szCs w:val="24"/>
              </w:rPr>
              <w:t>Литература и история в произведениях, изу</w:t>
            </w:r>
            <w:r w:rsidRPr="003240D9">
              <w:rPr>
                <w:rFonts w:ascii="Times New Roman" w:hAnsi="Times New Roman" w:cs="Times New Roman"/>
                <w:sz w:val="24"/>
                <w:szCs w:val="24"/>
              </w:rPr>
              <w:softHyphen/>
              <w:t>ченных в 8 классе.</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r w:rsidR="0095797A" w:rsidRPr="003240D9" w:rsidTr="0095797A">
        <w:trPr>
          <w:trHeight w:val="750"/>
        </w:trPr>
        <w:tc>
          <w:tcPr>
            <w:tcW w:w="67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70</w:t>
            </w:r>
          </w:p>
        </w:tc>
        <w:tc>
          <w:tcPr>
            <w:tcW w:w="11341"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Итоги года и задание на лето.</w:t>
            </w:r>
          </w:p>
        </w:tc>
        <w:tc>
          <w:tcPr>
            <w:tcW w:w="3119" w:type="dxa"/>
            <w:tcBorders>
              <w:top w:val="single" w:sz="6" w:space="0" w:color="000000"/>
              <w:left w:val="single" w:sz="6" w:space="0" w:color="000000"/>
              <w:bottom w:val="single" w:sz="6" w:space="0" w:color="000000"/>
              <w:right w:val="single" w:sz="6" w:space="0" w:color="000000"/>
            </w:tcBorders>
          </w:tcPr>
          <w:p w:rsidR="0095797A" w:rsidRPr="003240D9" w:rsidRDefault="0095797A" w:rsidP="00777F84">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r>
    </w:tbl>
    <w:p w:rsidR="0095797A" w:rsidRDefault="0095797A" w:rsidP="008F2187">
      <w:pPr>
        <w:shd w:val="clear" w:color="auto" w:fill="FFFFFF"/>
        <w:ind w:right="57"/>
        <w:jc w:val="center"/>
        <w:rPr>
          <w:rFonts w:ascii="Times New Roman" w:hAnsi="Times New Roman" w:cs="Times New Roman"/>
          <w:b/>
          <w:spacing w:val="-4"/>
          <w:sz w:val="24"/>
          <w:szCs w:val="24"/>
        </w:rPr>
      </w:pPr>
    </w:p>
    <w:p w:rsidR="0095797A" w:rsidRDefault="0095797A" w:rsidP="008F2187">
      <w:pPr>
        <w:shd w:val="clear" w:color="auto" w:fill="FFFFFF"/>
        <w:ind w:right="57"/>
        <w:jc w:val="center"/>
        <w:rPr>
          <w:rFonts w:ascii="Times New Roman" w:hAnsi="Times New Roman" w:cs="Times New Roman"/>
          <w:b/>
          <w:spacing w:val="-4"/>
          <w:sz w:val="24"/>
          <w:szCs w:val="24"/>
        </w:rPr>
      </w:pPr>
    </w:p>
    <w:p w:rsidR="0095797A" w:rsidRDefault="0095797A" w:rsidP="008F2187">
      <w:pPr>
        <w:shd w:val="clear" w:color="auto" w:fill="FFFFFF"/>
        <w:ind w:right="57"/>
        <w:jc w:val="center"/>
        <w:rPr>
          <w:rFonts w:ascii="Times New Roman" w:hAnsi="Times New Roman" w:cs="Times New Roman"/>
          <w:b/>
          <w:spacing w:val="-4"/>
          <w:sz w:val="24"/>
          <w:szCs w:val="24"/>
        </w:rPr>
      </w:pPr>
    </w:p>
    <w:p w:rsidR="0095797A" w:rsidRDefault="0095797A" w:rsidP="008F2187">
      <w:pPr>
        <w:shd w:val="clear" w:color="auto" w:fill="FFFFFF"/>
        <w:ind w:right="57"/>
        <w:jc w:val="center"/>
        <w:rPr>
          <w:rFonts w:ascii="Times New Roman" w:hAnsi="Times New Roman" w:cs="Times New Roman"/>
          <w:b/>
          <w:spacing w:val="-4"/>
          <w:sz w:val="24"/>
          <w:szCs w:val="24"/>
        </w:rPr>
      </w:pPr>
    </w:p>
    <w:p w:rsidR="0095797A" w:rsidRDefault="0095797A" w:rsidP="008F2187">
      <w:pPr>
        <w:shd w:val="clear" w:color="auto" w:fill="FFFFFF"/>
        <w:ind w:right="57"/>
        <w:jc w:val="center"/>
        <w:rPr>
          <w:rFonts w:ascii="Times New Roman" w:hAnsi="Times New Roman" w:cs="Times New Roman"/>
          <w:b/>
          <w:spacing w:val="-4"/>
          <w:sz w:val="24"/>
          <w:szCs w:val="24"/>
        </w:rPr>
      </w:pPr>
    </w:p>
    <w:p w:rsidR="004075CB" w:rsidRPr="008F2187" w:rsidRDefault="008F2187" w:rsidP="008F2187">
      <w:pPr>
        <w:shd w:val="clear" w:color="auto" w:fill="FFFFFF"/>
        <w:ind w:right="57"/>
        <w:jc w:val="center"/>
        <w:rPr>
          <w:b/>
          <w:spacing w:val="-4"/>
        </w:rPr>
      </w:pPr>
      <w:r w:rsidRPr="008F2187">
        <w:rPr>
          <w:rFonts w:ascii="Times New Roman" w:hAnsi="Times New Roman" w:cs="Times New Roman"/>
          <w:b/>
          <w:spacing w:val="-4"/>
          <w:sz w:val="24"/>
          <w:szCs w:val="24"/>
        </w:rPr>
        <w:t>Тематическое планирование, в том числе с учетом рабочей программы воспитания с указанием количества часов, отводимых на освоение каждой темы</w:t>
      </w:r>
      <w:r w:rsidRPr="002C7E6C">
        <w:rPr>
          <w:b/>
          <w:spacing w:val="-4"/>
        </w:rPr>
        <w:t>.</w:t>
      </w:r>
    </w:p>
    <w:tbl>
      <w:tblPr>
        <w:tblW w:w="20117" w:type="dxa"/>
        <w:tblLayout w:type="fixed"/>
        <w:tblCellMar>
          <w:left w:w="105" w:type="dxa"/>
          <w:right w:w="105" w:type="dxa"/>
        </w:tblCellMar>
        <w:tblLook w:val="0000" w:firstRow="0" w:lastRow="0" w:firstColumn="0" w:lastColumn="0" w:noHBand="0" w:noVBand="0"/>
      </w:tblPr>
      <w:tblGrid>
        <w:gridCol w:w="671"/>
        <w:gridCol w:w="3829"/>
        <w:gridCol w:w="1398"/>
        <w:gridCol w:w="2647"/>
        <w:gridCol w:w="2410"/>
        <w:gridCol w:w="1183"/>
        <w:gridCol w:w="15"/>
        <w:gridCol w:w="15"/>
        <w:gridCol w:w="15"/>
        <w:gridCol w:w="1182"/>
        <w:gridCol w:w="915"/>
        <w:gridCol w:w="929"/>
        <w:gridCol w:w="1227"/>
        <w:gridCol w:w="1227"/>
        <w:gridCol w:w="1227"/>
        <w:gridCol w:w="1227"/>
      </w:tblGrid>
      <w:tr w:rsidR="00926CB1" w:rsidRPr="003240D9" w:rsidTr="006619CB">
        <w:trPr>
          <w:gridAfter w:val="4"/>
          <w:wAfter w:w="4908" w:type="dxa"/>
          <w:trHeight w:val="435"/>
        </w:trPr>
        <w:tc>
          <w:tcPr>
            <w:tcW w:w="671" w:type="dxa"/>
            <w:vMerge w:val="restart"/>
            <w:tcBorders>
              <w:top w:val="single" w:sz="6" w:space="0" w:color="000000"/>
              <w:left w:val="single" w:sz="6" w:space="0" w:color="000000"/>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bCs/>
                <w:sz w:val="24"/>
                <w:szCs w:val="24"/>
              </w:rPr>
              <w:t>№</w:t>
            </w:r>
          </w:p>
        </w:tc>
        <w:tc>
          <w:tcPr>
            <w:tcW w:w="3829" w:type="dxa"/>
            <w:vMerge w:val="restart"/>
            <w:tcBorders>
              <w:top w:val="single" w:sz="6" w:space="0" w:color="000000"/>
              <w:left w:val="single" w:sz="6" w:space="0" w:color="000000"/>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sz w:val="24"/>
                <w:szCs w:val="24"/>
              </w:rPr>
              <w:t>Тема урока с учетом рабочей программы воспитания</w:t>
            </w:r>
          </w:p>
        </w:tc>
        <w:tc>
          <w:tcPr>
            <w:tcW w:w="1398" w:type="dxa"/>
            <w:vMerge w:val="restart"/>
            <w:tcBorders>
              <w:top w:val="single" w:sz="6" w:space="0" w:color="000000"/>
              <w:left w:val="single" w:sz="6" w:space="0" w:color="000000"/>
              <w:right w:val="single" w:sz="6" w:space="0" w:color="000000"/>
            </w:tcBorders>
          </w:tcPr>
          <w:p w:rsidR="00926CB1" w:rsidRPr="003240D9" w:rsidRDefault="00926CB1" w:rsidP="003240D9">
            <w:pPr>
              <w:autoSpaceDE w:val="0"/>
              <w:autoSpaceDN w:val="0"/>
              <w:adjustRightInd w:val="0"/>
              <w:spacing w:after="0" w:line="240" w:lineRule="auto"/>
              <w:ind w:right="-105"/>
              <w:jc w:val="center"/>
              <w:rPr>
                <w:rFonts w:ascii="Times New Roman" w:hAnsi="Times New Roman" w:cs="Times New Roman"/>
                <w:b/>
                <w:bCs/>
                <w:sz w:val="24"/>
                <w:szCs w:val="24"/>
              </w:rPr>
            </w:pPr>
            <w:r w:rsidRPr="003240D9">
              <w:rPr>
                <w:rFonts w:ascii="Times New Roman" w:hAnsi="Times New Roman" w:cs="Times New Roman"/>
                <w:b/>
                <w:bCs/>
                <w:sz w:val="24"/>
                <w:szCs w:val="24"/>
              </w:rPr>
              <w:t>Количество часов</w:t>
            </w:r>
          </w:p>
        </w:tc>
        <w:tc>
          <w:tcPr>
            <w:tcW w:w="6240" w:type="dxa"/>
            <w:gridSpan w:val="3"/>
            <w:vMerge w:val="restart"/>
            <w:tcBorders>
              <w:top w:val="single" w:sz="6" w:space="0" w:color="000000"/>
              <w:left w:val="single" w:sz="6" w:space="0" w:color="000000"/>
              <w:right w:val="single" w:sz="4" w:space="0" w:color="auto"/>
            </w:tcBorders>
          </w:tcPr>
          <w:p w:rsidR="00926CB1" w:rsidRPr="003240D9" w:rsidRDefault="00926CB1" w:rsidP="003240D9">
            <w:pPr>
              <w:autoSpaceDE w:val="0"/>
              <w:autoSpaceDN w:val="0"/>
              <w:adjustRightInd w:val="0"/>
              <w:spacing w:after="0" w:line="240" w:lineRule="auto"/>
              <w:rPr>
                <w:rFonts w:ascii="Times New Roman" w:hAnsi="Times New Roman" w:cs="Times New Roman"/>
                <w:b/>
                <w:bCs/>
                <w:sz w:val="24"/>
                <w:szCs w:val="24"/>
              </w:rPr>
            </w:pPr>
            <w:r w:rsidRPr="003240D9">
              <w:rPr>
                <w:rFonts w:ascii="Times New Roman" w:hAnsi="Times New Roman" w:cs="Times New Roman"/>
                <w:b/>
                <w:sz w:val="24"/>
                <w:szCs w:val="24"/>
              </w:rPr>
              <w:t>Характеристика основных видов учебной деятельности.</w:t>
            </w:r>
            <w:r w:rsidRPr="003240D9">
              <w:rPr>
                <w:rFonts w:ascii="Times New Roman" w:hAnsi="Times New Roman" w:cs="Times New Roman"/>
                <w:b/>
                <w:bCs/>
                <w:sz w:val="24"/>
                <w:szCs w:val="24"/>
              </w:rPr>
              <w:t xml:space="preserve"> </w:t>
            </w:r>
          </w:p>
        </w:tc>
        <w:tc>
          <w:tcPr>
            <w:tcW w:w="1227" w:type="dxa"/>
            <w:gridSpan w:val="4"/>
            <w:vMerge w:val="restart"/>
            <w:tcBorders>
              <w:top w:val="single" w:sz="6" w:space="0" w:color="000000"/>
              <w:left w:val="single" w:sz="4" w:space="0" w:color="auto"/>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ЭОР</w:t>
            </w:r>
          </w:p>
        </w:tc>
        <w:tc>
          <w:tcPr>
            <w:tcW w:w="1844" w:type="dxa"/>
            <w:gridSpan w:val="2"/>
            <w:tcBorders>
              <w:top w:val="single" w:sz="6" w:space="0" w:color="000000"/>
              <w:left w:val="single" w:sz="6" w:space="0" w:color="000000"/>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Дата</w:t>
            </w:r>
          </w:p>
        </w:tc>
      </w:tr>
      <w:tr w:rsidR="00926CB1" w:rsidRPr="003240D9" w:rsidTr="006619CB">
        <w:trPr>
          <w:gridAfter w:val="4"/>
          <w:wAfter w:w="4908" w:type="dxa"/>
          <w:trHeight w:val="570"/>
        </w:trPr>
        <w:tc>
          <w:tcPr>
            <w:tcW w:w="671" w:type="dxa"/>
            <w:vMerge/>
            <w:tcBorders>
              <w:left w:val="single" w:sz="6" w:space="0" w:color="000000"/>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p>
        </w:tc>
        <w:tc>
          <w:tcPr>
            <w:tcW w:w="3829" w:type="dxa"/>
            <w:vMerge/>
            <w:tcBorders>
              <w:left w:val="single" w:sz="6" w:space="0" w:color="000000"/>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p>
        </w:tc>
        <w:tc>
          <w:tcPr>
            <w:tcW w:w="1398" w:type="dxa"/>
            <w:vMerge/>
            <w:tcBorders>
              <w:left w:val="single" w:sz="6" w:space="0" w:color="000000"/>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ind w:right="-105"/>
              <w:jc w:val="center"/>
              <w:rPr>
                <w:rFonts w:ascii="Times New Roman" w:hAnsi="Times New Roman" w:cs="Times New Roman"/>
                <w:b/>
                <w:bCs/>
                <w:sz w:val="24"/>
                <w:szCs w:val="24"/>
              </w:rPr>
            </w:pPr>
          </w:p>
        </w:tc>
        <w:tc>
          <w:tcPr>
            <w:tcW w:w="6240" w:type="dxa"/>
            <w:gridSpan w:val="3"/>
            <w:vMerge/>
            <w:tcBorders>
              <w:left w:val="single" w:sz="6" w:space="0" w:color="000000"/>
              <w:bottom w:val="single" w:sz="4" w:space="0" w:color="auto"/>
              <w:right w:val="single" w:sz="4" w:space="0" w:color="auto"/>
            </w:tcBorders>
          </w:tcPr>
          <w:p w:rsidR="00926CB1" w:rsidRPr="003240D9" w:rsidRDefault="00926CB1" w:rsidP="003240D9">
            <w:pPr>
              <w:autoSpaceDE w:val="0"/>
              <w:autoSpaceDN w:val="0"/>
              <w:adjustRightInd w:val="0"/>
              <w:spacing w:after="0" w:line="240" w:lineRule="auto"/>
              <w:rPr>
                <w:rFonts w:ascii="Times New Roman" w:hAnsi="Times New Roman" w:cs="Times New Roman"/>
                <w:b/>
                <w:bCs/>
                <w:sz w:val="24"/>
                <w:szCs w:val="24"/>
              </w:rPr>
            </w:pPr>
          </w:p>
        </w:tc>
        <w:tc>
          <w:tcPr>
            <w:tcW w:w="1227" w:type="dxa"/>
            <w:gridSpan w:val="4"/>
            <w:vMerge/>
            <w:tcBorders>
              <w:left w:val="single" w:sz="4" w:space="0" w:color="auto"/>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b/>
                <w:bCs/>
                <w:sz w:val="24"/>
                <w:szCs w:val="24"/>
              </w:rPr>
            </w:pPr>
          </w:p>
        </w:tc>
        <w:tc>
          <w:tcPr>
            <w:tcW w:w="915" w:type="dxa"/>
            <w:tcBorders>
              <w:top w:val="single" w:sz="4" w:space="0" w:color="auto"/>
              <w:left w:val="single" w:sz="6" w:space="0" w:color="000000"/>
              <w:bottom w:val="single" w:sz="4" w:space="0" w:color="auto"/>
              <w:right w:val="single" w:sz="4" w:space="0" w:color="auto"/>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план</w:t>
            </w:r>
          </w:p>
        </w:tc>
        <w:tc>
          <w:tcPr>
            <w:tcW w:w="929" w:type="dxa"/>
            <w:tcBorders>
              <w:top w:val="single" w:sz="4" w:space="0" w:color="auto"/>
              <w:left w:val="single" w:sz="4" w:space="0" w:color="auto"/>
              <w:bottom w:val="single" w:sz="4" w:space="0" w:color="auto"/>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факт</w:t>
            </w:r>
          </w:p>
        </w:tc>
      </w:tr>
      <w:tr w:rsidR="00926CB1" w:rsidRPr="003240D9" w:rsidTr="006619CB">
        <w:trPr>
          <w:gridAfter w:val="4"/>
          <w:wAfter w:w="4908" w:type="dxa"/>
          <w:trHeight w:val="299"/>
        </w:trPr>
        <w:tc>
          <w:tcPr>
            <w:tcW w:w="12138" w:type="dxa"/>
            <w:gridSpan w:val="6"/>
            <w:tcBorders>
              <w:top w:val="single" w:sz="4" w:space="0" w:color="auto"/>
              <w:left w:val="single" w:sz="6" w:space="0" w:color="000000"/>
              <w:bottom w:val="single" w:sz="6" w:space="0" w:color="000000"/>
              <w:right w:val="single" w:sz="4" w:space="0" w:color="auto"/>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r w:rsidRPr="003240D9">
              <w:rPr>
                <w:rFonts w:ascii="Times New Roman" w:hAnsi="Times New Roman" w:cs="Times New Roman"/>
                <w:b/>
                <w:bCs/>
                <w:sz w:val="24"/>
                <w:szCs w:val="24"/>
              </w:rPr>
              <w:t>Введение (1 час)</w:t>
            </w:r>
          </w:p>
        </w:tc>
        <w:tc>
          <w:tcPr>
            <w:tcW w:w="1227" w:type="dxa"/>
            <w:gridSpan w:val="4"/>
            <w:tcBorders>
              <w:top w:val="single" w:sz="4" w:space="0" w:color="auto"/>
              <w:left w:val="single" w:sz="4" w:space="0" w:color="auto"/>
              <w:bottom w:val="single" w:sz="6" w:space="0" w:color="000000"/>
              <w:right w:val="single" w:sz="4" w:space="0" w:color="auto"/>
            </w:tcBorders>
          </w:tcPr>
          <w:p w:rsidR="00926CB1" w:rsidRPr="003240D9" w:rsidRDefault="00926CB1" w:rsidP="00926CB1">
            <w:pPr>
              <w:autoSpaceDE w:val="0"/>
              <w:autoSpaceDN w:val="0"/>
              <w:adjustRightInd w:val="0"/>
              <w:spacing w:after="0" w:line="240" w:lineRule="auto"/>
              <w:jc w:val="center"/>
              <w:rPr>
                <w:rFonts w:ascii="Times New Roman" w:hAnsi="Times New Roman" w:cs="Times New Roman"/>
                <w:b/>
                <w:bCs/>
                <w:sz w:val="24"/>
                <w:szCs w:val="24"/>
              </w:rPr>
            </w:pPr>
          </w:p>
        </w:tc>
        <w:tc>
          <w:tcPr>
            <w:tcW w:w="915" w:type="dxa"/>
            <w:tcBorders>
              <w:top w:val="single" w:sz="4" w:space="0" w:color="auto"/>
              <w:left w:val="single" w:sz="4" w:space="0" w:color="auto"/>
              <w:bottom w:val="single" w:sz="6" w:space="0" w:color="000000"/>
              <w:right w:val="single" w:sz="4" w:space="0" w:color="auto"/>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p>
        </w:tc>
        <w:tc>
          <w:tcPr>
            <w:tcW w:w="929" w:type="dxa"/>
            <w:tcBorders>
              <w:top w:val="single" w:sz="4" w:space="0" w:color="auto"/>
              <w:left w:val="single" w:sz="4" w:space="0" w:color="auto"/>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jc w:val="center"/>
              <w:rPr>
                <w:rFonts w:ascii="Times New Roman" w:hAnsi="Times New Roman" w:cs="Times New Roman"/>
                <w:b/>
                <w:bCs/>
                <w:sz w:val="24"/>
                <w:szCs w:val="24"/>
              </w:rPr>
            </w:pPr>
          </w:p>
        </w:tc>
      </w:tr>
      <w:tr w:rsidR="00926CB1"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3829"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Русская литература и история.</w:t>
            </w:r>
          </w:p>
        </w:tc>
        <w:tc>
          <w:tcPr>
            <w:tcW w:w="1398" w:type="dxa"/>
            <w:tcBorders>
              <w:top w:val="single" w:sz="4" w:space="0" w:color="auto"/>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3240D9" w:rsidRDefault="006619CB" w:rsidP="003240D9">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926CB1" w:rsidRPr="003240D9" w:rsidTr="006619CB">
        <w:trPr>
          <w:gridAfter w:val="4"/>
          <w:wAfter w:w="4908" w:type="dxa"/>
          <w:trHeight w:val="480"/>
        </w:trPr>
        <w:tc>
          <w:tcPr>
            <w:tcW w:w="12138" w:type="dxa"/>
            <w:gridSpan w:val="6"/>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lastRenderedPageBreak/>
              <w:t>Устное народное творчество (2 часа)</w:t>
            </w:r>
          </w:p>
        </w:tc>
        <w:tc>
          <w:tcPr>
            <w:tcW w:w="2142" w:type="dxa"/>
            <w:gridSpan w:val="5"/>
            <w:tcBorders>
              <w:top w:val="single" w:sz="6" w:space="0" w:color="000000"/>
              <w:left w:val="single" w:sz="4" w:space="0" w:color="auto"/>
              <w:bottom w:val="single" w:sz="6" w:space="0" w:color="000000"/>
              <w:right w:val="single" w:sz="4" w:space="0" w:color="auto"/>
            </w:tcBorders>
          </w:tcPr>
          <w:p w:rsidR="00926CB1" w:rsidRPr="003240D9" w:rsidRDefault="00926CB1" w:rsidP="00926CB1">
            <w:pPr>
              <w:spacing w:after="0" w:line="240" w:lineRule="auto"/>
              <w:jc w:val="center"/>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jc w:val="center"/>
              <w:rPr>
                <w:rFonts w:ascii="Times New Roman" w:hAnsi="Times New Roman" w:cs="Times New Roman"/>
                <w:b/>
                <w:sz w:val="24"/>
                <w:szCs w:val="24"/>
              </w:rPr>
            </w:pPr>
          </w:p>
        </w:tc>
      </w:tr>
      <w:tr w:rsidR="00926CB1"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2</w:t>
            </w:r>
          </w:p>
        </w:tc>
        <w:tc>
          <w:tcPr>
            <w:tcW w:w="3829"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Отражение жизни народа в народных песнях, частушках. Особенности художественной формы фольклорного произведения.</w:t>
            </w: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фольклора как особого способа познания рус</w:t>
            </w:r>
            <w:r w:rsidRPr="003240D9">
              <w:rPr>
                <w:rFonts w:ascii="Times New Roman" w:hAnsi="Times New Roman" w:cs="Times New Roman"/>
                <w:sz w:val="24"/>
                <w:szCs w:val="24"/>
              </w:rPr>
              <w:softHyphen/>
              <w:t>ской истории; воспитание квалифицированного читателя, способного уча</w:t>
            </w:r>
            <w:r w:rsidRPr="003240D9">
              <w:rPr>
                <w:rFonts w:ascii="Times New Roman" w:hAnsi="Times New Roman" w:cs="Times New Roman"/>
                <w:sz w:val="24"/>
                <w:szCs w:val="24"/>
              </w:rPr>
              <w:softHyphen/>
              <w:t>ствовать в обсуждении прочитанного, оформлять своё мнение в устных и письменных высказываниях, сопоставлять фольклор с произведениями других искусств.</w:t>
            </w:r>
          </w:p>
          <w:p w:rsidR="00926CB1" w:rsidRPr="003240D9" w:rsidRDefault="00926CB1" w:rsidP="003240D9">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6619CB" w:rsidRDefault="006619CB" w:rsidP="003240D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926CB1" w:rsidRPr="003240D9" w:rsidTr="006619CB">
        <w:trPr>
          <w:gridAfter w:val="4"/>
          <w:wAfter w:w="4908" w:type="dxa"/>
          <w:trHeight w:val="1425"/>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 3</w:t>
            </w:r>
          </w:p>
        </w:tc>
        <w:tc>
          <w:tcPr>
            <w:tcW w:w="3829"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Предания «О Пугачеве», «О покорении Сибири Ермаком»  как исторический жанр русской народной прозы, особенности их содержания</w:t>
            </w: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осуществлять смысловой и эстетический анализ текста; осознание художественной картины жизни, отражённой в преданиях; умение сопоставлять их с произведениями других искусств.</w:t>
            </w: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6619CB" w:rsidRDefault="006619CB" w:rsidP="003240D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D1411F" w:rsidRPr="003240D9" w:rsidTr="006619CB">
        <w:trPr>
          <w:gridAfter w:val="4"/>
          <w:wAfter w:w="4908" w:type="dxa"/>
          <w:trHeight w:val="572"/>
        </w:trPr>
        <w:tc>
          <w:tcPr>
            <w:tcW w:w="15209" w:type="dxa"/>
            <w:gridSpan w:val="12"/>
            <w:tcBorders>
              <w:top w:val="single" w:sz="6" w:space="0" w:color="000000"/>
              <w:left w:val="single" w:sz="6" w:space="0" w:color="000000"/>
              <w:bottom w:val="single" w:sz="6" w:space="0" w:color="000000"/>
              <w:right w:val="single" w:sz="6" w:space="0" w:color="000000"/>
            </w:tcBorders>
          </w:tcPr>
          <w:p w:rsidR="00D1411F" w:rsidRPr="003240D9" w:rsidRDefault="00D1411F" w:rsidP="003240D9">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Древнерусская литература (2 часа)</w:t>
            </w:r>
          </w:p>
        </w:tc>
      </w:tr>
      <w:tr w:rsidR="00926CB1"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4</w:t>
            </w:r>
          </w:p>
        </w:tc>
        <w:tc>
          <w:tcPr>
            <w:tcW w:w="3829" w:type="dxa"/>
            <w:vMerge w:val="restart"/>
            <w:tcBorders>
              <w:top w:val="single" w:sz="6" w:space="0" w:color="000000"/>
              <w:left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Житийная литература как осо</w:t>
            </w:r>
            <w:r w:rsidRPr="003240D9">
              <w:rPr>
                <w:rFonts w:ascii="Times New Roman" w:hAnsi="Times New Roman" w:cs="Times New Roman"/>
                <w:sz w:val="24"/>
                <w:szCs w:val="24"/>
              </w:rPr>
              <w:softHyphen/>
              <w:t>бый жанр древнерусской лите</w:t>
            </w:r>
            <w:r w:rsidRPr="003240D9">
              <w:rPr>
                <w:rFonts w:ascii="Times New Roman" w:hAnsi="Times New Roman" w:cs="Times New Roman"/>
                <w:sz w:val="24"/>
                <w:szCs w:val="24"/>
              </w:rPr>
              <w:softHyphen/>
              <w:t xml:space="preserve">ратуры. </w:t>
            </w:r>
          </w:p>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«Житие Александра Невского» (фрагменты).</w:t>
            </w:r>
          </w:p>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Бранные подвиги Александра Невского и его духовный подвиг самопожертвования</w:t>
            </w: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Умение осознавать художественную картину прошлого, от</w:t>
            </w:r>
            <w:r w:rsidRPr="003240D9">
              <w:rPr>
                <w:rFonts w:ascii="Times New Roman" w:hAnsi="Times New Roman" w:cs="Times New Roman"/>
                <w:sz w:val="24"/>
                <w:szCs w:val="24"/>
              </w:rPr>
              <w:softHyphen/>
              <w:t>ражённую в литературе; воспринимать, анализировать и интерпретировать прочитанное, участвовать в его обсуждении; создавать развёрнутые вы</w:t>
            </w:r>
            <w:r w:rsidRPr="003240D9">
              <w:rPr>
                <w:rFonts w:ascii="Times New Roman" w:hAnsi="Times New Roman" w:cs="Times New Roman"/>
                <w:sz w:val="24"/>
                <w:szCs w:val="24"/>
              </w:rPr>
              <w:softHyphen/>
              <w:t>сказывания; сопоставлять литературу с произведениями других искусств.</w:t>
            </w: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6619CB" w:rsidRDefault="006619CB" w:rsidP="003240D9">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926CB1" w:rsidRPr="003240D9" w:rsidTr="006619CB">
        <w:trPr>
          <w:gridAfter w:val="4"/>
          <w:wAfter w:w="4908" w:type="dxa"/>
          <w:trHeight w:val="1178"/>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p>
        </w:tc>
        <w:tc>
          <w:tcPr>
            <w:tcW w:w="3829" w:type="dxa"/>
            <w:vMerge/>
            <w:tcBorders>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c>
          <w:tcPr>
            <w:tcW w:w="2647"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c>
          <w:tcPr>
            <w:tcW w:w="2410"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c>
          <w:tcPr>
            <w:tcW w:w="1183"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926CB1"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bCs/>
                <w:sz w:val="24"/>
                <w:szCs w:val="24"/>
              </w:rPr>
            </w:pPr>
            <w:r w:rsidRPr="003240D9">
              <w:rPr>
                <w:rFonts w:ascii="Times New Roman" w:hAnsi="Times New Roman" w:cs="Times New Roman"/>
                <w:bCs/>
                <w:sz w:val="24"/>
                <w:szCs w:val="24"/>
              </w:rPr>
              <w:t>5</w:t>
            </w:r>
          </w:p>
        </w:tc>
        <w:tc>
          <w:tcPr>
            <w:tcW w:w="3829"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В/ч. «Шемякин суд» как сатириче</w:t>
            </w:r>
            <w:r w:rsidRPr="003240D9">
              <w:rPr>
                <w:rFonts w:ascii="Times New Roman" w:hAnsi="Times New Roman" w:cs="Times New Roman"/>
                <w:sz w:val="24"/>
                <w:szCs w:val="24"/>
              </w:rPr>
              <w:softHyphen/>
              <w:t>ское произведение XVII века. Сатирический пафос произведения.</w:t>
            </w: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художественной картины жизни, отражённой в сатирической повести, развитие умения участвовать в обсуждении прочи</w:t>
            </w:r>
            <w:r w:rsidRPr="003240D9">
              <w:rPr>
                <w:rFonts w:ascii="Times New Roman" w:hAnsi="Times New Roman" w:cs="Times New Roman"/>
                <w:sz w:val="24"/>
                <w:szCs w:val="24"/>
              </w:rPr>
              <w:softHyphen/>
              <w:t>танного, отстаивать своё мнение и создавать развёрнутые устные и пись</w:t>
            </w:r>
            <w:r w:rsidRPr="003240D9">
              <w:rPr>
                <w:rFonts w:ascii="Times New Roman" w:hAnsi="Times New Roman" w:cs="Times New Roman"/>
                <w:sz w:val="24"/>
                <w:szCs w:val="24"/>
              </w:rPr>
              <w:softHyphen/>
              <w:t>менные высказывания.</w:t>
            </w:r>
          </w:p>
          <w:p w:rsidR="00926CB1" w:rsidRPr="003240D9" w:rsidRDefault="00926CB1" w:rsidP="003240D9">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926CB1" w:rsidRPr="003240D9" w:rsidRDefault="006619CB" w:rsidP="003240D9">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8F2187" w:rsidRPr="003240D9" w:rsidTr="006619CB">
        <w:trPr>
          <w:gridAfter w:val="4"/>
          <w:wAfter w:w="4908" w:type="dxa"/>
          <w:trHeight w:val="480"/>
        </w:trPr>
        <w:tc>
          <w:tcPr>
            <w:tcW w:w="14280" w:type="dxa"/>
            <w:gridSpan w:val="11"/>
            <w:tcBorders>
              <w:top w:val="single" w:sz="6" w:space="0" w:color="000000"/>
              <w:left w:val="single" w:sz="6" w:space="0" w:color="000000"/>
              <w:bottom w:val="single" w:sz="6" w:space="0" w:color="000000"/>
              <w:right w:val="single" w:sz="4" w:space="0" w:color="auto"/>
            </w:tcBorders>
          </w:tcPr>
          <w:p w:rsidR="008F2187" w:rsidRPr="003240D9" w:rsidRDefault="008F2187" w:rsidP="003240D9">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XVIII</w:t>
            </w:r>
            <w:r w:rsidRPr="003240D9">
              <w:rPr>
                <w:rFonts w:ascii="Times New Roman" w:hAnsi="Times New Roman" w:cs="Times New Roman"/>
                <w:b/>
                <w:sz w:val="24"/>
                <w:szCs w:val="24"/>
              </w:rPr>
              <w:t xml:space="preserve"> века (3 часа)</w:t>
            </w:r>
          </w:p>
        </w:tc>
        <w:tc>
          <w:tcPr>
            <w:tcW w:w="929" w:type="dxa"/>
            <w:tcBorders>
              <w:top w:val="single" w:sz="6" w:space="0" w:color="000000"/>
              <w:left w:val="single" w:sz="4" w:space="0" w:color="auto"/>
              <w:bottom w:val="single" w:sz="6" w:space="0" w:color="000000"/>
              <w:right w:val="single" w:sz="6" w:space="0" w:color="000000"/>
            </w:tcBorders>
          </w:tcPr>
          <w:p w:rsidR="008F2187" w:rsidRPr="003240D9" w:rsidRDefault="008F2187" w:rsidP="003240D9">
            <w:pPr>
              <w:spacing w:after="0" w:line="240" w:lineRule="auto"/>
              <w:jc w:val="center"/>
              <w:rPr>
                <w:rFonts w:ascii="Times New Roman" w:hAnsi="Times New Roman" w:cs="Times New Roman"/>
                <w:b/>
                <w:sz w:val="24"/>
                <w:szCs w:val="24"/>
              </w:rPr>
            </w:pPr>
          </w:p>
        </w:tc>
      </w:tr>
      <w:tr w:rsidR="00926CB1" w:rsidRPr="003240D9" w:rsidTr="006619CB">
        <w:trPr>
          <w:gridAfter w:val="4"/>
          <w:wAfter w:w="4908" w:type="dxa"/>
          <w:trHeight w:val="2107"/>
        </w:trPr>
        <w:tc>
          <w:tcPr>
            <w:tcW w:w="671"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lastRenderedPageBreak/>
              <w:t>6</w:t>
            </w:r>
          </w:p>
          <w:p w:rsidR="00926CB1" w:rsidRPr="003240D9" w:rsidRDefault="00926CB1" w:rsidP="003240D9">
            <w:pPr>
              <w:autoSpaceDE w:val="0"/>
              <w:autoSpaceDN w:val="0"/>
              <w:adjustRightInd w:val="0"/>
              <w:spacing w:after="0" w:line="240" w:lineRule="auto"/>
              <w:rPr>
                <w:rFonts w:ascii="Times New Roman" w:hAnsi="Times New Roman" w:cs="Times New Roman"/>
                <w:sz w:val="24"/>
                <w:szCs w:val="24"/>
              </w:rPr>
            </w:pPr>
          </w:p>
        </w:tc>
        <w:tc>
          <w:tcPr>
            <w:tcW w:w="3829"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Классицизм в русской</w:t>
            </w:r>
          </w:p>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Литературе. Д.И.Фонвизин</w:t>
            </w:r>
          </w:p>
          <w:p w:rsidR="00926CB1"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«Недоросль». Социальная и нравственная проблематика комедии.</w:t>
            </w:r>
          </w:p>
          <w:p w:rsidR="00926CB1" w:rsidRPr="00A93525" w:rsidRDefault="00926CB1" w:rsidP="00A93525">
            <w:pPr>
              <w:rPr>
                <w:rFonts w:ascii="Times New Roman" w:hAnsi="Times New Roman" w:cs="Times New Roman"/>
                <w:b/>
                <w:sz w:val="24"/>
                <w:szCs w:val="24"/>
              </w:rPr>
            </w:pPr>
            <w:r w:rsidRPr="00A93525">
              <w:rPr>
                <w:rFonts w:ascii="Times New Roman" w:hAnsi="Times New Roman" w:cs="Times New Roman"/>
                <w:b/>
                <w:color w:val="000000"/>
                <w:sz w:val="24"/>
                <w:szCs w:val="24"/>
              </w:rPr>
              <w:t>В.П. Беседа «Поиск понимания в общении».</w:t>
            </w:r>
          </w:p>
        </w:tc>
        <w:tc>
          <w:tcPr>
            <w:tcW w:w="1398" w:type="dxa"/>
            <w:tcBorders>
              <w:top w:val="single" w:sz="6" w:space="0" w:color="000000"/>
              <w:left w:val="single" w:sz="6" w:space="0" w:color="000000"/>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 воспитание читателя, способного участвовать в обсуждении прочитанного, аргументировать своё мнение и оформлять его. словесно в развёрнутых устных и письменных высказываниях.</w:t>
            </w:r>
          </w:p>
          <w:p w:rsidR="00926CB1" w:rsidRPr="003240D9" w:rsidRDefault="00926CB1" w:rsidP="003240D9">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926CB1" w:rsidRPr="003240D9" w:rsidRDefault="006619CB" w:rsidP="003240D9">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926CB1" w:rsidRPr="003240D9" w:rsidRDefault="00926CB1" w:rsidP="003240D9">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926CB1" w:rsidRPr="003240D9" w:rsidRDefault="00926CB1" w:rsidP="003240D9">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Д.И.Фонвизин. "Недоросль": Речевые характеристики персонажей как средство создания комической ситуации.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коммуникативно-эстетических возможностей язы</w:t>
            </w:r>
            <w:r w:rsidRPr="003240D9">
              <w:rPr>
                <w:rFonts w:ascii="Times New Roman" w:hAnsi="Times New Roman" w:cs="Times New Roman"/>
                <w:sz w:val="24"/>
                <w:szCs w:val="24"/>
              </w:rPr>
              <w:softHyphen/>
              <w:t>ка русской литературы; овладение процедурами смыслового и эстетиче</w:t>
            </w:r>
            <w:r w:rsidRPr="003240D9">
              <w:rPr>
                <w:rFonts w:ascii="Times New Roman" w:hAnsi="Times New Roman" w:cs="Times New Roman"/>
                <w:sz w:val="24"/>
                <w:szCs w:val="24"/>
              </w:rPr>
              <w:softHyphen/>
              <w:t>ского анализа текста; формирование умений осознавать художественную картину жизни, отражённую в литературном произведении.</w:t>
            </w: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Подготовка к домашнему сочинению (письменный ответ на вопрос) по комедии Д.И.Фонвизина «Недоросль».</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анализа текста на основе знаний по теории литературы; развитие умения аргументировать своё мнение и оформлять его в письменных высказываниях на литературную тему аналитического и интерпретирующего характера.</w:t>
            </w: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480"/>
        </w:trPr>
        <w:tc>
          <w:tcPr>
            <w:tcW w:w="15209" w:type="dxa"/>
            <w:gridSpan w:val="12"/>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XIX</w:t>
            </w:r>
            <w:r w:rsidRPr="003240D9">
              <w:rPr>
                <w:rFonts w:ascii="Times New Roman" w:hAnsi="Times New Roman" w:cs="Times New Roman"/>
                <w:b/>
                <w:sz w:val="24"/>
                <w:szCs w:val="24"/>
              </w:rPr>
              <w:t xml:space="preserve"> века (24 часа)</w:t>
            </w: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rPr>
                <w:rFonts w:ascii="Times New Roman" w:hAnsi="Times New Roman" w:cs="Times New Roman"/>
                <w:bCs/>
                <w:sz w:val="24"/>
                <w:szCs w:val="24"/>
              </w:rPr>
            </w:pPr>
            <w:r w:rsidRPr="003240D9">
              <w:rPr>
                <w:rFonts w:ascii="Times New Roman" w:hAnsi="Times New Roman" w:cs="Times New Roman"/>
                <w:bCs/>
                <w:sz w:val="24"/>
                <w:szCs w:val="24"/>
              </w:rPr>
              <w:t>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И.А.Крылов. Слово о   баснописце.   Басня «Обоз», ее историческая основа. Мораль   басен.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w:t>
            </w:r>
            <w:r w:rsidRPr="003240D9">
              <w:rPr>
                <w:rFonts w:ascii="Times New Roman" w:hAnsi="Times New Roman" w:cs="Times New Roman"/>
                <w:sz w:val="24"/>
                <w:szCs w:val="24"/>
              </w:rPr>
              <w:softHyphen/>
              <w:t>ни; осознание коммуникативно-эстетических возможностей русского языка; овладение процедурами смыслового и эстетического анализа текста; раз</w:t>
            </w:r>
            <w:r w:rsidRPr="003240D9">
              <w:rPr>
                <w:rFonts w:ascii="Times New Roman" w:hAnsi="Times New Roman" w:cs="Times New Roman"/>
                <w:sz w:val="24"/>
                <w:szCs w:val="24"/>
              </w:rPr>
              <w:softHyphen/>
              <w:t>витие умения планировать своё досуговое чтение.</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95"/>
              <w:rPr>
                <w:rFonts w:ascii="Times New Roman" w:hAnsi="Times New Roman" w:cs="Times New Roman"/>
                <w:sz w:val="24"/>
                <w:szCs w:val="24"/>
              </w:rPr>
            </w:pPr>
            <w:r w:rsidRPr="003240D9">
              <w:rPr>
                <w:rFonts w:ascii="Times New Roman" w:hAnsi="Times New Roman" w:cs="Times New Roman"/>
                <w:sz w:val="24"/>
                <w:szCs w:val="24"/>
              </w:rPr>
              <w:t>10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И.А.Крылов — поэт и мудрец.  Многогран</w:t>
            </w:r>
            <w:r w:rsidRPr="003240D9">
              <w:rPr>
                <w:rFonts w:ascii="Times New Roman" w:hAnsi="Times New Roman" w:cs="Times New Roman"/>
                <w:sz w:val="24"/>
                <w:szCs w:val="24"/>
              </w:rPr>
              <w:softHyphen/>
              <w:t>ность личности басно</w:t>
            </w:r>
            <w:r w:rsidRPr="003240D9">
              <w:rPr>
                <w:rFonts w:ascii="Times New Roman" w:hAnsi="Times New Roman" w:cs="Times New Roman"/>
                <w:sz w:val="24"/>
                <w:szCs w:val="24"/>
              </w:rPr>
              <w:softHyphen/>
              <w:t>писца.   Отражение   в баснях таланта Крыло</w:t>
            </w:r>
            <w:r w:rsidRPr="003240D9">
              <w:rPr>
                <w:rFonts w:ascii="Times New Roman" w:hAnsi="Times New Roman" w:cs="Times New Roman"/>
                <w:sz w:val="24"/>
                <w:szCs w:val="24"/>
              </w:rPr>
              <w:softHyphen/>
              <w:t>ва — журналиста, музыканта, писателя, философа.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w:t>
            </w:r>
            <w:r w:rsidRPr="003240D9">
              <w:rPr>
                <w:rFonts w:ascii="Times New Roman" w:hAnsi="Times New Roman" w:cs="Times New Roman"/>
                <w:sz w:val="24"/>
                <w:szCs w:val="24"/>
              </w:rPr>
              <w:softHyphen/>
              <w:t>ни; осознание коммуникативно-эстетических возможностей русского языка; овладение процедурами смыслового и эстетического анализа текста; раз</w:t>
            </w:r>
            <w:r w:rsidRPr="003240D9">
              <w:rPr>
                <w:rFonts w:ascii="Times New Roman" w:hAnsi="Times New Roman" w:cs="Times New Roman"/>
                <w:sz w:val="24"/>
                <w:szCs w:val="24"/>
              </w:rPr>
              <w:softHyphen/>
              <w:t>витие умения планировать своё досуговое чтение.</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rPr>
                <w:rFonts w:ascii="Times New Roman" w:hAnsi="Times New Roman" w:cs="Times New Roman"/>
                <w:sz w:val="24"/>
                <w:szCs w:val="24"/>
              </w:rPr>
            </w:pPr>
            <w:r w:rsidRPr="003240D9">
              <w:rPr>
                <w:rFonts w:ascii="Times New Roman" w:hAnsi="Times New Roman" w:cs="Times New Roman"/>
                <w:sz w:val="24"/>
                <w:szCs w:val="24"/>
              </w:rPr>
              <w:t>11</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Истори</w:t>
            </w:r>
            <w:r w:rsidRPr="003240D9">
              <w:rPr>
                <w:rFonts w:ascii="Times New Roman" w:hAnsi="Times New Roman" w:cs="Times New Roman"/>
                <w:sz w:val="24"/>
                <w:szCs w:val="24"/>
              </w:rPr>
              <w:softHyphen/>
              <w:t>ческая тема думы «Смерть Ермака» К.Ф.Ры</w:t>
            </w:r>
            <w:r w:rsidRPr="003240D9">
              <w:rPr>
                <w:rFonts w:ascii="Times New Roman" w:hAnsi="Times New Roman" w:cs="Times New Roman"/>
                <w:sz w:val="24"/>
                <w:szCs w:val="24"/>
              </w:rPr>
              <w:softHyphen/>
              <w:t>лева.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w:t>
            </w:r>
            <w:r w:rsidRPr="003240D9">
              <w:rPr>
                <w:rFonts w:ascii="Times New Roman" w:hAnsi="Times New Roman" w:cs="Times New Roman"/>
                <w:sz w:val="24"/>
                <w:szCs w:val="24"/>
              </w:rPr>
              <w:softHyphen/>
              <w:t xml:space="preserve">за текста на основе знаний по теории литературы; формирование умений осознавать художественную картину жизни, отражённую в литературном произведении, участвовать в его обсуждении; </w:t>
            </w:r>
            <w:r w:rsidRPr="003240D9">
              <w:rPr>
                <w:rFonts w:ascii="Times New Roman" w:hAnsi="Times New Roman" w:cs="Times New Roman"/>
                <w:sz w:val="24"/>
                <w:szCs w:val="24"/>
              </w:rPr>
              <w:lastRenderedPageBreak/>
              <w:t>сопоставлять литературу с произведениями других искусств.</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Трансформированный урок в сельской библиотеке. А. С. Пушкин и история. Исто</w:t>
            </w:r>
            <w:r w:rsidRPr="003240D9">
              <w:rPr>
                <w:rFonts w:ascii="Times New Roman" w:hAnsi="Times New Roman" w:cs="Times New Roman"/>
                <w:b/>
                <w:sz w:val="24"/>
                <w:szCs w:val="24"/>
              </w:rPr>
              <w:softHyphen/>
              <w:t xml:space="preserve">рическая тема в творчестве Пушкина.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участвовать в обсуждении</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прочитанного, аргументировать своё мнение и оформлять его словесно в</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развёрнутых устных и письменных высказываниях, планировать своё досуговое чтение.</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13</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«История Пуга</w:t>
            </w:r>
            <w:r w:rsidRPr="003240D9">
              <w:rPr>
                <w:rFonts w:ascii="Times New Roman" w:hAnsi="Times New Roman" w:cs="Times New Roman"/>
                <w:sz w:val="24"/>
                <w:szCs w:val="24"/>
              </w:rPr>
              <w:softHyphen/>
              <w:t>чева» (отрывки). История пуга</w:t>
            </w:r>
            <w:r w:rsidRPr="003240D9">
              <w:rPr>
                <w:rFonts w:ascii="Times New Roman" w:hAnsi="Times New Roman" w:cs="Times New Roman"/>
                <w:sz w:val="24"/>
                <w:szCs w:val="24"/>
              </w:rPr>
              <w:softHyphen/>
              <w:t xml:space="preserve">чевского восстания в творчестве Пушкина.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участвовать в обсуждении</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прочитанного, аргументировать своё мнение и оформлять его словесно в</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развёрнутых устных и письменных высказываниях, планировать своё досуговое чтение.</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48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14</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«Капитанская дочка». История создания про</w:t>
            </w:r>
            <w:r w:rsidRPr="003240D9">
              <w:rPr>
                <w:rFonts w:ascii="Times New Roman" w:hAnsi="Times New Roman" w:cs="Times New Roman"/>
                <w:sz w:val="24"/>
                <w:szCs w:val="24"/>
              </w:rPr>
              <w:softHyphen/>
              <w:t>изведения. Герои и их истори</w:t>
            </w:r>
            <w:r w:rsidRPr="003240D9">
              <w:rPr>
                <w:rFonts w:ascii="Times New Roman" w:hAnsi="Times New Roman" w:cs="Times New Roman"/>
                <w:sz w:val="24"/>
                <w:szCs w:val="24"/>
              </w:rPr>
              <w:softHyphen/>
              <w:t>ческие прототипы.</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коммуникативно-эстетических возможностей рус</w:t>
            </w:r>
            <w:r w:rsidRPr="003240D9">
              <w:rPr>
                <w:rFonts w:ascii="Times New Roman" w:hAnsi="Times New Roman" w:cs="Times New Roman"/>
                <w:sz w:val="24"/>
                <w:szCs w:val="24"/>
              </w:rPr>
              <w:softHyphen/>
              <w:t>ского языка; развитие умения участвовать в обсуждении прочитанного, аргу</w:t>
            </w:r>
            <w:r w:rsidRPr="003240D9">
              <w:rPr>
                <w:rFonts w:ascii="Times New Roman" w:hAnsi="Times New Roman" w:cs="Times New Roman"/>
                <w:sz w:val="24"/>
                <w:szCs w:val="24"/>
              </w:rPr>
              <w:softHyphen/>
              <w:t>ментировать своё мнение и оформлять его словесно в развёрнутых устных и письменных высказываниях.</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bCs/>
                <w:sz w:val="24"/>
                <w:szCs w:val="24"/>
              </w:rPr>
            </w:pPr>
            <w:r w:rsidRPr="003240D9">
              <w:rPr>
                <w:rFonts w:ascii="Times New Roman" w:hAnsi="Times New Roman" w:cs="Times New Roman"/>
                <w:bCs/>
                <w:sz w:val="24"/>
                <w:szCs w:val="24"/>
              </w:rPr>
              <w:t>15</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Гринев: жизненный путь героя. Нравственная оценка его лич</w:t>
            </w:r>
            <w:r w:rsidRPr="003240D9">
              <w:rPr>
                <w:rFonts w:ascii="Times New Roman" w:hAnsi="Times New Roman" w:cs="Times New Roman"/>
                <w:sz w:val="24"/>
                <w:szCs w:val="24"/>
              </w:rPr>
              <w:softHyphen/>
              <w:t>ности. Гринев и Швабрин. Гринев и Савельич.</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умения участвовать в обсуждении прочитанно</w:t>
            </w:r>
            <w:r w:rsidRPr="003240D9">
              <w:rPr>
                <w:rFonts w:ascii="Times New Roman" w:hAnsi="Times New Roman" w:cs="Times New Roman"/>
                <w:sz w:val="24"/>
                <w:szCs w:val="24"/>
              </w:rPr>
              <w:softHyphen/>
              <w:t>го, аргументировать своё мнение; овладение процедурами смыслового и эстетического анализа текста и создания высказываний аналитического и интерпретирующего характера.</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Семья капитана Миронова. Маша Миронова — нравствен</w:t>
            </w:r>
            <w:r w:rsidRPr="003240D9">
              <w:rPr>
                <w:rFonts w:ascii="Times New Roman" w:hAnsi="Times New Roman" w:cs="Times New Roman"/>
                <w:sz w:val="24"/>
                <w:szCs w:val="24"/>
              </w:rPr>
              <w:softHyphen/>
              <w:t>ный идеал Пушкина.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участвовать в обсуждении прочитанного, сопоставлять героев и события, аргументировать своё мнение и оформлять его словесно в развёрнутых устных и письменных высказываниях.</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Пугачев и народное восстание в романе и в историческом труде </w:t>
            </w:r>
            <w:r w:rsidRPr="003240D9">
              <w:rPr>
                <w:rFonts w:ascii="Times New Roman" w:hAnsi="Times New Roman" w:cs="Times New Roman"/>
                <w:sz w:val="24"/>
                <w:szCs w:val="24"/>
              </w:rPr>
              <w:lastRenderedPageBreak/>
              <w:t>Пушкина. Народное вос</w:t>
            </w:r>
            <w:r w:rsidRPr="003240D9">
              <w:rPr>
                <w:rFonts w:ascii="Times New Roman" w:hAnsi="Times New Roman" w:cs="Times New Roman"/>
                <w:sz w:val="24"/>
                <w:szCs w:val="24"/>
              </w:rPr>
              <w:softHyphen/>
              <w:t>стание в авторской оценке.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lastRenderedPageBreak/>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умений воспринимать, анализировать, крити</w:t>
            </w:r>
            <w:r w:rsidRPr="003240D9">
              <w:rPr>
                <w:rFonts w:ascii="Times New Roman" w:hAnsi="Times New Roman" w:cs="Times New Roman"/>
                <w:sz w:val="24"/>
                <w:szCs w:val="24"/>
              </w:rPr>
              <w:softHyphen/>
              <w:t xml:space="preserve">чески оценивать и интерпретировать прочитанное; </w:t>
            </w:r>
            <w:r w:rsidRPr="003240D9">
              <w:rPr>
                <w:rFonts w:ascii="Times New Roman" w:hAnsi="Times New Roman" w:cs="Times New Roman"/>
                <w:sz w:val="24"/>
                <w:szCs w:val="24"/>
              </w:rPr>
              <w:lastRenderedPageBreak/>
              <w:t>осознавать художествен</w:t>
            </w:r>
            <w:r w:rsidRPr="003240D9">
              <w:rPr>
                <w:rFonts w:ascii="Times New Roman" w:hAnsi="Times New Roman" w:cs="Times New Roman"/>
                <w:sz w:val="24"/>
                <w:szCs w:val="24"/>
              </w:rPr>
              <w:softHyphen/>
              <w:t>ную картину жизни, отражённую в литературном произведении.</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Гуманизм и историзм А. С. Пушкина в романе «Капи</w:t>
            </w:r>
            <w:r w:rsidRPr="003240D9">
              <w:rPr>
                <w:rFonts w:ascii="Times New Roman" w:hAnsi="Times New Roman" w:cs="Times New Roman"/>
                <w:sz w:val="24"/>
                <w:szCs w:val="24"/>
              </w:rPr>
              <w:softHyphen/>
              <w:t>танская дочка. Подготовка к сочинению по роману А. С. Пушкина «Капи</w:t>
            </w:r>
            <w:r w:rsidRPr="003240D9">
              <w:rPr>
                <w:rFonts w:ascii="Times New Roman" w:hAnsi="Times New Roman" w:cs="Times New Roman"/>
                <w:sz w:val="24"/>
                <w:szCs w:val="24"/>
              </w:rPr>
              <w:softHyphen/>
              <w:t>танская дочка»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умения создавать развёрнутые устные и письмен</w:t>
            </w:r>
            <w:r w:rsidRPr="003240D9">
              <w:rPr>
                <w:rFonts w:ascii="Times New Roman" w:hAnsi="Times New Roman" w:cs="Times New Roman"/>
                <w:sz w:val="24"/>
                <w:szCs w:val="24"/>
              </w:rPr>
              <w:softHyphen/>
              <w:t>ные высказывания аналитического и интерпретирующего характера; само</w:t>
            </w:r>
            <w:r w:rsidRPr="003240D9">
              <w:rPr>
                <w:rFonts w:ascii="Times New Roman" w:hAnsi="Times New Roman" w:cs="Times New Roman"/>
                <w:sz w:val="24"/>
                <w:szCs w:val="24"/>
              </w:rPr>
              <w:softHyphen/>
              <w:t>стоятельно планировать досуговое чтение.</w:t>
            </w:r>
          </w:p>
          <w:p w:rsidR="006619CB" w:rsidRPr="003240D9" w:rsidRDefault="006619CB" w:rsidP="006619CB">
            <w:pPr>
              <w:spacing w:after="0" w:line="240" w:lineRule="auto"/>
              <w:rPr>
                <w:rFonts w:ascii="Times New Roman" w:hAnsi="Times New Roman" w:cs="Times New Roman"/>
                <w:b/>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19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С. Пушкин. Тема «дружества святого» в стихотворении</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«19октября».</w:t>
            </w:r>
          </w:p>
          <w:p w:rsidR="006619CB"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Человек и природа в стихотворении А.С.Пушкина «Туча».</w:t>
            </w:r>
          </w:p>
          <w:p w:rsidR="006619CB" w:rsidRPr="00A93525" w:rsidRDefault="006619CB" w:rsidP="006619CB">
            <w:pPr>
              <w:spacing w:after="0" w:line="240" w:lineRule="auto"/>
              <w:rPr>
                <w:rFonts w:ascii="Times New Roman" w:hAnsi="Times New Roman" w:cs="Times New Roman"/>
                <w:b/>
                <w:sz w:val="24"/>
                <w:szCs w:val="24"/>
              </w:rPr>
            </w:pPr>
            <w:r w:rsidRPr="00A93525">
              <w:rPr>
                <w:rFonts w:ascii="Times New Roman" w:hAnsi="Times New Roman" w:cs="Times New Roman"/>
                <w:b/>
                <w:sz w:val="24"/>
                <w:szCs w:val="24"/>
              </w:rPr>
              <w:t>В.П. Тематический час «Возьмемся за руки, друзья».</w:t>
            </w:r>
          </w:p>
          <w:p w:rsidR="006619CB" w:rsidRPr="003240D9" w:rsidRDefault="006619CB" w:rsidP="006619CB">
            <w:pPr>
              <w:spacing w:after="0" w:line="240" w:lineRule="auto"/>
              <w:rPr>
                <w:rFonts w:ascii="Times New Roman" w:hAnsi="Times New Roman" w:cs="Times New Roman"/>
                <w:sz w:val="24"/>
                <w:szCs w:val="24"/>
              </w:rPr>
            </w:pP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анализа художественного текста; развитие умений создавать развёрнутые устные и письменные высказывания.</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Любовная лирика   А.С.Пушкина.    «Память    сердца» в стихотворении «К   ***».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анализа художественного текста; развитие умения выбирать основания и критерии для сопоставления, делать выводы, планировать досуговое чтение.</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21</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Контрольная работа по твор</w:t>
            </w:r>
            <w:r w:rsidRPr="003240D9">
              <w:rPr>
                <w:rFonts w:ascii="Times New Roman" w:hAnsi="Times New Roman" w:cs="Times New Roman"/>
                <w:sz w:val="24"/>
                <w:szCs w:val="24"/>
              </w:rPr>
              <w:softHyphen/>
              <w:t>честву А. С. Пушкина.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умения создавать развёрнутые устные и письмен</w:t>
            </w:r>
            <w:r w:rsidRPr="003240D9">
              <w:rPr>
                <w:rFonts w:ascii="Times New Roman" w:hAnsi="Times New Roman" w:cs="Times New Roman"/>
                <w:sz w:val="24"/>
                <w:szCs w:val="24"/>
              </w:rPr>
              <w:softHyphen/>
              <w:t>ные высказывания аналитического и интерпретирующего характера; само</w:t>
            </w:r>
            <w:r w:rsidRPr="003240D9">
              <w:rPr>
                <w:rFonts w:ascii="Times New Roman" w:hAnsi="Times New Roman" w:cs="Times New Roman"/>
                <w:sz w:val="24"/>
                <w:szCs w:val="24"/>
              </w:rPr>
              <w:softHyphen/>
              <w:t>стоятельно планировать досуговое чтение.</w:t>
            </w:r>
          </w:p>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 </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96"/>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М.Ю.Лермонтов. Слово о поэте. Воплощение историче</w:t>
            </w:r>
            <w:r w:rsidRPr="003240D9">
              <w:rPr>
                <w:rFonts w:ascii="Times New Roman" w:hAnsi="Times New Roman" w:cs="Times New Roman"/>
                <w:sz w:val="24"/>
                <w:szCs w:val="24"/>
              </w:rPr>
              <w:softHyphen/>
              <w:t xml:space="preserve">ской темы в творчестве М. Ю. Лермонтова.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w:t>
            </w:r>
            <w:r w:rsidRPr="003240D9">
              <w:rPr>
                <w:rFonts w:ascii="Times New Roman" w:hAnsi="Times New Roman" w:cs="Times New Roman"/>
                <w:sz w:val="24"/>
                <w:szCs w:val="24"/>
              </w:rPr>
              <w:softHyphen/>
              <w:t>за художественного текста; развитие способности понимать литературные художественные произведения, отражающие разные этнокультурные тра</w:t>
            </w:r>
            <w:r w:rsidRPr="003240D9">
              <w:rPr>
                <w:rFonts w:ascii="Times New Roman" w:hAnsi="Times New Roman" w:cs="Times New Roman"/>
                <w:sz w:val="24"/>
                <w:szCs w:val="24"/>
              </w:rPr>
              <w:softHyphen/>
              <w:t>диции.</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23</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М.Ю.Лермонтов. «Мцыри».  Мцыри как романтический ге</w:t>
            </w:r>
            <w:r w:rsidRPr="003240D9">
              <w:rPr>
                <w:rFonts w:ascii="Times New Roman" w:hAnsi="Times New Roman" w:cs="Times New Roman"/>
                <w:sz w:val="24"/>
                <w:szCs w:val="24"/>
              </w:rPr>
              <w:softHyphen/>
              <w:t>рой. Воспитание в монастыре.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Овладение процедурами смыслового и эстетического анализа художественного текста; развитие умений сопоставлять героев и события, аргументировать своё мнение, создавать развёрнутые устные и письменные </w:t>
            </w:r>
            <w:r w:rsidRPr="003240D9">
              <w:rPr>
                <w:rFonts w:ascii="Times New Roman" w:hAnsi="Times New Roman" w:cs="Times New Roman"/>
                <w:sz w:val="24"/>
                <w:szCs w:val="24"/>
              </w:rPr>
              <w:lastRenderedPageBreak/>
              <w:t>высказывания, сопоставлять литературу с произведениями других искусств.</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24</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Особенности композиции поэ</w:t>
            </w:r>
            <w:r w:rsidRPr="003240D9">
              <w:rPr>
                <w:rFonts w:ascii="Times New Roman" w:hAnsi="Times New Roman" w:cs="Times New Roman"/>
                <w:sz w:val="24"/>
                <w:szCs w:val="24"/>
              </w:rPr>
              <w:softHyphen/>
              <w:t xml:space="preserve">мы «Мцыри». Роль описаний природы в поэме.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анализа литературного произведения; развитие умения участвовать в обсуждении прочитанного, воспринимать, анализировать, критически оценивать и ин</w:t>
            </w:r>
            <w:r w:rsidRPr="003240D9">
              <w:rPr>
                <w:rFonts w:ascii="Times New Roman" w:hAnsi="Times New Roman" w:cs="Times New Roman"/>
                <w:sz w:val="24"/>
                <w:szCs w:val="24"/>
              </w:rPr>
              <w:softHyphen/>
              <w:t>терпретировать художественный текст.</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b/>
                <w:sz w:val="24"/>
                <w:szCs w:val="24"/>
              </w:rPr>
              <w:t xml:space="preserve"> </w:t>
            </w:r>
            <w:r w:rsidRPr="003240D9">
              <w:rPr>
                <w:rFonts w:ascii="Times New Roman" w:hAnsi="Times New Roman" w:cs="Times New Roman"/>
                <w:sz w:val="24"/>
                <w:szCs w:val="24"/>
              </w:rPr>
              <w:t>25</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 Р.Р. Анализ эпизода из поэмы «Мцыри» М.Ю. Лермонтова (по выбору уча</w:t>
            </w:r>
            <w:r w:rsidRPr="003240D9">
              <w:rPr>
                <w:rFonts w:ascii="Times New Roman" w:hAnsi="Times New Roman" w:cs="Times New Roman"/>
                <w:sz w:val="24"/>
                <w:szCs w:val="24"/>
              </w:rPr>
              <w:softHyphen/>
              <w:t>щегося).</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аргументировать своё мнение и создавать высказывания аналитического и интерпретирующего характера.</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6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"Ревизор" как социально-историческая комедия «со злостью и солью». История создания комедии.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умения участвовать в обсуждении прочитанного, аргументировать своё мнение, оформлять его словесно в устных и пись</w:t>
            </w:r>
            <w:r w:rsidRPr="003240D9">
              <w:rPr>
                <w:rFonts w:ascii="Times New Roman" w:hAnsi="Times New Roman" w:cs="Times New Roman"/>
                <w:sz w:val="24"/>
                <w:szCs w:val="24"/>
              </w:rPr>
              <w:softHyphen/>
              <w:t>менных высказываниях, делать выводы и обобщения.</w:t>
            </w:r>
          </w:p>
          <w:p w:rsidR="006619CB" w:rsidRPr="003240D9" w:rsidRDefault="006619CB" w:rsidP="006619CB">
            <w:pPr>
              <w:spacing w:after="0" w:line="240" w:lineRule="auto"/>
              <w:rPr>
                <w:rFonts w:ascii="Times New Roman" w:hAnsi="Times New Roman" w:cs="Times New Roman"/>
                <w:sz w:val="24"/>
                <w:szCs w:val="24"/>
              </w:rPr>
            </w:pP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15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Разоблачение пороков чинов</w:t>
            </w:r>
            <w:r w:rsidRPr="003240D9">
              <w:rPr>
                <w:rFonts w:ascii="Times New Roman" w:hAnsi="Times New Roman" w:cs="Times New Roman"/>
                <w:sz w:val="24"/>
                <w:szCs w:val="24"/>
              </w:rPr>
              <w:softHyphen/>
              <w:t>ничества в пьесе Н.В.Гоголя "Ревизор".</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Овладение процедурами смыслового и эстетического анализа художественного текста; развитие умений участвовать в обсужде</w:t>
            </w:r>
            <w:r w:rsidRPr="003240D9">
              <w:rPr>
                <w:rFonts w:ascii="Times New Roman" w:hAnsi="Times New Roman" w:cs="Times New Roman"/>
                <w:sz w:val="24"/>
                <w:szCs w:val="24"/>
              </w:rPr>
              <w:softHyphen/>
              <w:t>нии прочитанного, создавать развёрнутые устные и письменные высказывания.</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15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Н.В.Гоголь. "Ревизор": сюжет и композиция комедии.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умений воспринимать, анализировать, кри</w:t>
            </w:r>
            <w:r w:rsidRPr="003240D9">
              <w:rPr>
                <w:rFonts w:ascii="Times New Roman" w:hAnsi="Times New Roman" w:cs="Times New Roman"/>
                <w:sz w:val="24"/>
                <w:szCs w:val="24"/>
              </w:rPr>
              <w:softHyphen/>
              <w:t>тически оценивать и интерпретировать прочитанное, осознавать художе</w:t>
            </w:r>
            <w:r w:rsidRPr="003240D9">
              <w:rPr>
                <w:rFonts w:ascii="Times New Roman" w:hAnsi="Times New Roman" w:cs="Times New Roman"/>
                <w:sz w:val="24"/>
                <w:szCs w:val="24"/>
              </w:rPr>
              <w:softHyphen/>
              <w:t>ственную картину жизни, отражённую в литературном произведении, сопо</w:t>
            </w:r>
            <w:r w:rsidRPr="003240D9">
              <w:rPr>
                <w:rFonts w:ascii="Times New Roman" w:hAnsi="Times New Roman" w:cs="Times New Roman"/>
                <w:sz w:val="24"/>
                <w:szCs w:val="24"/>
              </w:rPr>
              <w:softHyphen/>
              <w:t>ставлять литературу с произведениями других искусств, планировать своё досуговое чтение.</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0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29</w:t>
            </w:r>
          </w:p>
        </w:tc>
        <w:tc>
          <w:tcPr>
            <w:tcW w:w="3829"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"Ревизор". Образ Хлестакова. Хлестаковщина как нравственное явление.</w:t>
            </w:r>
          </w:p>
        </w:tc>
        <w:tc>
          <w:tcPr>
            <w:tcW w:w="1398"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 воспитание читателя со сформированным эстетическим вкусом, способного участвовать в обсуждении прочитанного, аргументировать своё мнение и создавать развёрнутые высказывания аналитического и интерпретирующего характера.</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424"/>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 В. Гоголь «Шинель»: своеобразие реализации темы "Маленького человека".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 воспитание читателя, способного участвовать в обсуждении прочитанного, аргументировать своё мнение, создавать развёрнутые высказывания, пла</w:t>
            </w:r>
            <w:r w:rsidRPr="003240D9">
              <w:rPr>
                <w:rFonts w:ascii="Times New Roman" w:hAnsi="Times New Roman" w:cs="Times New Roman"/>
                <w:sz w:val="24"/>
                <w:szCs w:val="24"/>
              </w:rPr>
              <w:softHyphen/>
              <w:t>нировать своё досуговое чтение.</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5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31</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Мечта   и   реальность в   повести «Шинель». Образ     Петербурга. Роль фантастики в повествовании.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значимости чтения и изучения литературы для своего дальнейшего развития, коммуникативно-эстетических возможностей языка художественной литературы; формирование умений воспринимать, анализировать, критически оценивать и интерпретировать прочитанное; сопоставлять литературу с произведениями других искусств.</w:t>
            </w: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5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Классное сочинение по творчеству Н.В.Гоголя.</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40" w:type="dxa"/>
            <w:gridSpan w:val="3"/>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аргументировать своё мне</w:t>
            </w:r>
            <w:r w:rsidRPr="003240D9">
              <w:rPr>
                <w:rFonts w:ascii="Times New Roman" w:hAnsi="Times New Roman" w:cs="Times New Roman"/>
                <w:sz w:val="24"/>
                <w:szCs w:val="24"/>
              </w:rPr>
              <w:softHyphen/>
              <w:t>ние и оформлять его в устных и письменных высказываниях, создавать раз</w:t>
            </w:r>
            <w:r w:rsidRPr="003240D9">
              <w:rPr>
                <w:rFonts w:ascii="Times New Roman" w:hAnsi="Times New Roman" w:cs="Times New Roman"/>
                <w:sz w:val="24"/>
                <w:szCs w:val="24"/>
              </w:rPr>
              <w:softHyphen/>
              <w:t>вёрнутые высказывания аналитического и интерпретирующего характера, сопоставлять литературу с произведениями других искусств.</w:t>
            </w:r>
          </w:p>
          <w:p w:rsidR="006619CB" w:rsidRPr="003240D9" w:rsidRDefault="006619CB" w:rsidP="006619CB">
            <w:pPr>
              <w:spacing w:after="0" w:line="240" w:lineRule="auto"/>
              <w:rPr>
                <w:rFonts w:ascii="Times New Roman" w:hAnsi="Times New Roman" w:cs="Times New Roman"/>
                <w:sz w:val="24"/>
                <w:szCs w:val="24"/>
              </w:rPr>
            </w:pPr>
          </w:p>
        </w:tc>
        <w:tc>
          <w:tcPr>
            <w:tcW w:w="1227" w:type="dxa"/>
            <w:gridSpan w:val="4"/>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426"/>
        </w:trPr>
        <w:tc>
          <w:tcPr>
            <w:tcW w:w="15209" w:type="dxa"/>
            <w:gridSpan w:val="12"/>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 xml:space="preserve">Русская литература </w:t>
            </w:r>
            <w:r w:rsidRPr="003240D9">
              <w:rPr>
                <w:rFonts w:ascii="Times New Roman" w:hAnsi="Times New Roman" w:cs="Times New Roman"/>
                <w:b/>
                <w:sz w:val="24"/>
                <w:szCs w:val="24"/>
                <w:lang w:val="en-US"/>
              </w:rPr>
              <w:t>XX</w:t>
            </w:r>
            <w:r w:rsidRPr="003240D9">
              <w:rPr>
                <w:rFonts w:ascii="Times New Roman" w:hAnsi="Times New Roman" w:cs="Times New Roman"/>
                <w:b/>
                <w:sz w:val="24"/>
                <w:szCs w:val="24"/>
              </w:rPr>
              <w:t xml:space="preserve"> века (26 часов)</w:t>
            </w:r>
          </w:p>
        </w:tc>
      </w:tr>
      <w:tr w:rsidR="006619CB" w:rsidRPr="003240D9" w:rsidTr="006619CB">
        <w:trPr>
          <w:gridAfter w:val="4"/>
          <w:wAfter w:w="4908" w:type="dxa"/>
          <w:trHeight w:val="95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33</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М.Е.Салтыков – Щедрин. Слово о писателе, редакторе, издателе. «История одного го</w:t>
            </w:r>
            <w:r w:rsidRPr="003240D9">
              <w:rPr>
                <w:rFonts w:ascii="Times New Roman" w:hAnsi="Times New Roman" w:cs="Times New Roman"/>
                <w:sz w:val="24"/>
                <w:szCs w:val="24"/>
              </w:rPr>
              <w:softHyphen/>
              <w:t>рода» (отрывок).</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потребности в систематическом чтении как средстве гармонизации отношений человека и общества; овладение про</w:t>
            </w:r>
            <w:r w:rsidRPr="003240D9">
              <w:rPr>
                <w:rFonts w:ascii="Times New Roman" w:hAnsi="Times New Roman" w:cs="Times New Roman"/>
                <w:sz w:val="24"/>
                <w:szCs w:val="24"/>
              </w:rPr>
              <w:softHyphen/>
              <w:t>цедурами смыслового и эстетического анализа текста; развитие умения уча</w:t>
            </w:r>
            <w:r w:rsidRPr="003240D9">
              <w:rPr>
                <w:rFonts w:ascii="Times New Roman" w:hAnsi="Times New Roman" w:cs="Times New Roman"/>
                <w:sz w:val="24"/>
                <w:szCs w:val="24"/>
              </w:rPr>
              <w:softHyphen/>
              <w:t>ствовать в обсуждении прочитанного, планировать своё досуговое чтение.</w:t>
            </w: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4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34</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Обучение анализу эпизода из романа «История одного горо</w:t>
            </w:r>
            <w:r w:rsidRPr="003240D9">
              <w:rPr>
                <w:rFonts w:ascii="Times New Roman" w:hAnsi="Times New Roman" w:cs="Times New Roman"/>
                <w:sz w:val="24"/>
                <w:szCs w:val="24"/>
              </w:rPr>
              <w:softHyphen/>
              <w:t>да».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 воспитание читателя, способного аргументировать своё мнение; создавать развёрнутые высказывания аналитического и интерпретирующего характе</w:t>
            </w:r>
            <w:r w:rsidRPr="003240D9">
              <w:rPr>
                <w:rFonts w:ascii="Times New Roman" w:hAnsi="Times New Roman" w:cs="Times New Roman"/>
                <w:sz w:val="24"/>
                <w:szCs w:val="24"/>
              </w:rPr>
              <w:softHyphen/>
              <w:t>ра, участвовать в   обсуждении прочитанного.</w:t>
            </w: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90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35</w:t>
            </w:r>
          </w:p>
        </w:tc>
        <w:tc>
          <w:tcPr>
            <w:tcW w:w="3829" w:type="dxa"/>
            <w:tcBorders>
              <w:top w:val="single" w:sz="6" w:space="0" w:color="000000"/>
              <w:left w:val="single" w:sz="6" w:space="0" w:color="000000"/>
              <w:bottom w:val="single" w:sz="6" w:space="0" w:color="000000"/>
              <w:right w:val="single" w:sz="6" w:space="0" w:color="000000"/>
            </w:tcBorders>
          </w:tcPr>
          <w:p w:rsidR="006619CB"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Н. С. Л е с к о в. Нравственные проблемы рассказа «Старый гений». Защита обездоленных. </w:t>
            </w:r>
          </w:p>
          <w:p w:rsidR="006619CB" w:rsidRPr="00A93525" w:rsidRDefault="006619CB" w:rsidP="006619CB">
            <w:pPr>
              <w:spacing w:after="0" w:line="240" w:lineRule="auto"/>
              <w:rPr>
                <w:rFonts w:ascii="Times New Roman" w:hAnsi="Times New Roman" w:cs="Times New Roman"/>
                <w:b/>
                <w:sz w:val="24"/>
                <w:szCs w:val="24"/>
              </w:rPr>
            </w:pPr>
            <w:r w:rsidRPr="00A93525">
              <w:rPr>
                <w:rFonts w:ascii="Times New Roman" w:hAnsi="Times New Roman" w:cs="Times New Roman"/>
                <w:b/>
                <w:color w:val="000000"/>
                <w:sz w:val="24"/>
                <w:szCs w:val="24"/>
              </w:rPr>
              <w:t>В.П. Урок добра «Мы вместе»</w:t>
            </w:r>
            <w:r>
              <w:rPr>
                <w:rFonts w:ascii="Times New Roman" w:hAnsi="Times New Roman" w:cs="Times New Roman"/>
                <w:b/>
                <w:color w:val="000000"/>
                <w:sz w:val="24"/>
                <w:szCs w:val="24"/>
              </w:rPr>
              <w:t>.</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 воспитание читателя, способного аргументировать своё мнение, создавать устные и письменные высказывания, участвовать в обсуждении прочитан</w:t>
            </w:r>
            <w:r w:rsidRPr="003240D9">
              <w:rPr>
                <w:rFonts w:ascii="Times New Roman" w:hAnsi="Times New Roman" w:cs="Times New Roman"/>
                <w:sz w:val="24"/>
                <w:szCs w:val="24"/>
              </w:rPr>
              <w:softHyphen/>
              <w:t>ного.</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90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Л.Н.Толстой.  Социаль</w:t>
            </w:r>
            <w:r w:rsidRPr="003240D9">
              <w:rPr>
                <w:rFonts w:ascii="Times New Roman" w:hAnsi="Times New Roman" w:cs="Times New Roman"/>
                <w:sz w:val="24"/>
                <w:szCs w:val="24"/>
              </w:rPr>
              <w:softHyphen/>
              <w:t>но-нравственные   про</w:t>
            </w:r>
            <w:r w:rsidRPr="003240D9">
              <w:rPr>
                <w:rFonts w:ascii="Times New Roman" w:hAnsi="Times New Roman" w:cs="Times New Roman"/>
                <w:sz w:val="24"/>
                <w:szCs w:val="24"/>
              </w:rPr>
              <w:softHyphen/>
              <w:t xml:space="preserve">блемы    в    рассказе «После бала».   Автор и рассказчик в произведении.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Понимание литературы как особого способа познания жизни.</w:t>
            </w: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530"/>
        </w:trPr>
        <w:tc>
          <w:tcPr>
            <w:tcW w:w="671"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37</w:t>
            </w:r>
          </w:p>
        </w:tc>
        <w:tc>
          <w:tcPr>
            <w:tcW w:w="3829"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Мастерство Л. Н. Тол</w:t>
            </w:r>
            <w:r w:rsidRPr="003240D9">
              <w:rPr>
                <w:rFonts w:ascii="Times New Roman" w:hAnsi="Times New Roman" w:cs="Times New Roman"/>
                <w:sz w:val="24"/>
                <w:szCs w:val="24"/>
              </w:rPr>
              <w:softHyphen/>
              <w:t>стого в рассказе «Пос</w:t>
            </w:r>
            <w:r w:rsidRPr="003240D9">
              <w:rPr>
                <w:rFonts w:ascii="Times New Roman" w:hAnsi="Times New Roman" w:cs="Times New Roman"/>
                <w:sz w:val="24"/>
                <w:szCs w:val="24"/>
              </w:rPr>
              <w:softHyphen/>
              <w:t>ле бала». Особеннос</w:t>
            </w:r>
            <w:r w:rsidRPr="003240D9">
              <w:rPr>
                <w:rFonts w:ascii="Times New Roman" w:hAnsi="Times New Roman" w:cs="Times New Roman"/>
                <w:sz w:val="24"/>
                <w:szCs w:val="24"/>
              </w:rPr>
              <w:softHyphen/>
              <w:t xml:space="preserve">ти композиции. </w:t>
            </w:r>
          </w:p>
        </w:tc>
        <w:tc>
          <w:tcPr>
            <w:tcW w:w="1398"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значимости изучения литературы как средства гармонизации отношений человека и общества и эстетических возможностей русского языка</w:t>
            </w:r>
          </w:p>
        </w:tc>
        <w:tc>
          <w:tcPr>
            <w:tcW w:w="1182" w:type="dxa"/>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168"/>
        </w:trPr>
        <w:tc>
          <w:tcPr>
            <w:tcW w:w="671" w:type="dxa"/>
            <w:tcBorders>
              <w:top w:val="single" w:sz="4" w:space="0" w:color="auto"/>
              <w:left w:val="single" w:sz="6" w:space="0" w:color="000000"/>
              <w:bottom w:val="single" w:sz="4" w:space="0" w:color="auto"/>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38</w:t>
            </w:r>
          </w:p>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p>
        </w:tc>
        <w:tc>
          <w:tcPr>
            <w:tcW w:w="3829" w:type="dxa"/>
            <w:tcBorders>
              <w:top w:val="single" w:sz="4" w:space="0" w:color="auto"/>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Поэзия родной природы в творчестве А.С. Пушкина, М.Ю. Лермонтова, Ф.И. Тютчева, А.А. Фета, А.Н. Майкова.</w:t>
            </w:r>
          </w:p>
        </w:tc>
        <w:tc>
          <w:tcPr>
            <w:tcW w:w="1398" w:type="dxa"/>
            <w:tcBorders>
              <w:top w:val="single" w:sz="4" w:space="0" w:color="auto"/>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4" w:space="0" w:color="auto"/>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создавать развёрнутые устные и письменные высказывания аналитического и интерпретирующего характера, участвовать в обсуждении прочитанного, сопоставлять литера</w:t>
            </w:r>
            <w:r w:rsidRPr="003240D9">
              <w:rPr>
                <w:rFonts w:ascii="Times New Roman" w:hAnsi="Times New Roman" w:cs="Times New Roman"/>
                <w:sz w:val="24"/>
                <w:szCs w:val="24"/>
              </w:rPr>
              <w:softHyphen/>
              <w:t>туру с произведениями других искусств.</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4" w:space="0" w:color="auto"/>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4" w:space="0" w:color="auto"/>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4" w:space="0" w:color="auto"/>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1153"/>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39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История о любви и упущен</w:t>
            </w:r>
            <w:r w:rsidRPr="003240D9">
              <w:rPr>
                <w:rFonts w:ascii="Times New Roman" w:hAnsi="Times New Roman" w:cs="Times New Roman"/>
                <w:sz w:val="24"/>
                <w:szCs w:val="24"/>
              </w:rPr>
              <w:softHyphen/>
              <w:t>ном счастье в рассказе А.П. Чехова «О любви».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Осознание значимости самостоятельного решения моральных и нравственных проблем, ответственного отношения к своим поступкам. </w:t>
            </w: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4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Повествова</w:t>
            </w:r>
            <w:r w:rsidRPr="003240D9">
              <w:rPr>
                <w:rFonts w:ascii="Times New Roman" w:hAnsi="Times New Roman" w:cs="Times New Roman"/>
                <w:sz w:val="24"/>
                <w:szCs w:val="24"/>
              </w:rPr>
              <w:softHyphen/>
              <w:t>ние о любви в различных ее состояни</w:t>
            </w:r>
            <w:r w:rsidRPr="003240D9">
              <w:rPr>
                <w:rFonts w:ascii="Times New Roman" w:hAnsi="Times New Roman" w:cs="Times New Roman"/>
                <w:sz w:val="24"/>
                <w:szCs w:val="24"/>
              </w:rPr>
              <w:softHyphen/>
              <w:t>ях и в раз</w:t>
            </w:r>
            <w:r w:rsidRPr="003240D9">
              <w:rPr>
                <w:rFonts w:ascii="Times New Roman" w:hAnsi="Times New Roman" w:cs="Times New Roman"/>
                <w:sz w:val="24"/>
                <w:szCs w:val="24"/>
              </w:rPr>
              <w:softHyphen/>
              <w:t>личных жизненных ситуациях в рассказе И.А. Бунина «Кавказ».</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Личностные: осознание значимости самостоятельного решения моральных нравственных проблем, ответственного отношения к своим поступкам. </w:t>
            </w: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4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41</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И. Куприн. Слово о писателе. Нравст</w:t>
            </w:r>
            <w:r w:rsidRPr="003240D9">
              <w:rPr>
                <w:rFonts w:ascii="Times New Roman" w:hAnsi="Times New Roman" w:cs="Times New Roman"/>
                <w:sz w:val="24"/>
                <w:szCs w:val="24"/>
              </w:rPr>
              <w:softHyphen/>
              <w:t>венные проблемы рассказа «Куст сирени». Представления о люб</w:t>
            </w:r>
            <w:r w:rsidRPr="003240D9">
              <w:rPr>
                <w:rFonts w:ascii="Times New Roman" w:hAnsi="Times New Roman" w:cs="Times New Roman"/>
                <w:sz w:val="24"/>
                <w:szCs w:val="24"/>
              </w:rPr>
              <w:softHyphen/>
              <w:t>ви и счастье в семье. Понятие   о   сюжете   и фабуле.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Формирование нравственных качеств личности,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399"/>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Урок-диспут «Что зна</w:t>
            </w:r>
            <w:r w:rsidRPr="003240D9">
              <w:rPr>
                <w:rFonts w:ascii="Times New Roman" w:hAnsi="Times New Roman" w:cs="Times New Roman"/>
                <w:sz w:val="24"/>
                <w:szCs w:val="24"/>
              </w:rPr>
              <w:softHyphen/>
              <w:t>чит быть счастливым?». Подготовка к домаш</w:t>
            </w:r>
            <w:r w:rsidRPr="003240D9">
              <w:rPr>
                <w:rFonts w:ascii="Times New Roman" w:hAnsi="Times New Roman" w:cs="Times New Roman"/>
                <w:sz w:val="24"/>
                <w:szCs w:val="24"/>
              </w:rPr>
              <w:softHyphen/>
              <w:t>нему сочинению по рас</w:t>
            </w:r>
            <w:r w:rsidRPr="003240D9">
              <w:rPr>
                <w:rFonts w:ascii="Times New Roman" w:hAnsi="Times New Roman" w:cs="Times New Roman"/>
                <w:sz w:val="24"/>
                <w:szCs w:val="24"/>
              </w:rPr>
              <w:softHyphen/>
              <w:t>сказам Н. С. Лескова, Л.Н.Толстого, А. П. Че</w:t>
            </w:r>
            <w:r w:rsidRPr="003240D9">
              <w:rPr>
                <w:rFonts w:ascii="Times New Roman" w:hAnsi="Times New Roman" w:cs="Times New Roman"/>
                <w:sz w:val="24"/>
                <w:szCs w:val="24"/>
              </w:rPr>
              <w:softHyphen/>
              <w:t>хова, И. А. Бунина, А. И. Куприна.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готовности обучающихся к саморазвитию с учётом устойчивых познавательных интересов; совершенствование нрав</w:t>
            </w:r>
            <w:r w:rsidRPr="003240D9">
              <w:rPr>
                <w:rFonts w:ascii="Times New Roman" w:hAnsi="Times New Roman" w:cs="Times New Roman"/>
                <w:sz w:val="24"/>
                <w:szCs w:val="24"/>
              </w:rPr>
              <w:softHyphen/>
              <w:t>ственных качеств личности; развитие умения вести диалог с другими людьми и достигать в нём взаимопонимания.</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801"/>
        </w:trPr>
        <w:tc>
          <w:tcPr>
            <w:tcW w:w="671"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43</w:t>
            </w:r>
          </w:p>
        </w:tc>
        <w:tc>
          <w:tcPr>
            <w:tcW w:w="3829"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А. Блок. "На поле Куликовом", "Россия": история и современность.</w:t>
            </w:r>
          </w:p>
        </w:tc>
        <w:tc>
          <w:tcPr>
            <w:tcW w:w="1398" w:type="dxa"/>
            <w:tcBorders>
              <w:top w:val="single" w:sz="6" w:space="0" w:color="000000"/>
              <w:left w:val="single" w:sz="6" w:space="0" w:color="000000"/>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Воспитание уважения к Отечеству и его прошлому, чувства ответственности и долга перед Родиной; развитие эстетического сознания через освоение художественного наследия русской поэзии. </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870"/>
        </w:trPr>
        <w:tc>
          <w:tcPr>
            <w:tcW w:w="671" w:type="dxa"/>
            <w:vMerge w:val="restart"/>
            <w:tcBorders>
              <w:top w:val="single" w:sz="6" w:space="0" w:color="000000"/>
              <w:left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44</w:t>
            </w:r>
          </w:p>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p>
        </w:tc>
        <w:tc>
          <w:tcPr>
            <w:tcW w:w="3829" w:type="dxa"/>
            <w:vMerge w:val="restart"/>
            <w:tcBorders>
              <w:left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С.А.Есенин. Слово о поэте. «Пугачев» — поэма на истори</w:t>
            </w:r>
            <w:r w:rsidRPr="003240D9">
              <w:rPr>
                <w:rFonts w:ascii="Times New Roman" w:hAnsi="Times New Roman" w:cs="Times New Roman"/>
                <w:sz w:val="24"/>
                <w:szCs w:val="24"/>
              </w:rPr>
              <w:softHyphen/>
              <w:t xml:space="preserve">ческую тему. </w:t>
            </w:r>
          </w:p>
        </w:tc>
        <w:tc>
          <w:tcPr>
            <w:tcW w:w="1398" w:type="dxa"/>
            <w:tcBorders>
              <w:top w:val="single" w:sz="6" w:space="0" w:color="000000"/>
              <w:left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vMerge w:val="restart"/>
            <w:tcBorders>
              <w:top w:val="single" w:sz="6" w:space="0" w:color="000000"/>
              <w:left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уважения к Отечеству и его прошлому; форми</w:t>
            </w:r>
            <w:r w:rsidRPr="003240D9">
              <w:rPr>
                <w:rFonts w:ascii="Times New Roman" w:hAnsi="Times New Roman" w:cs="Times New Roman"/>
                <w:sz w:val="24"/>
                <w:szCs w:val="24"/>
              </w:rPr>
              <w:softHyphen/>
              <w:t xml:space="preserve">рование нравственных чувств и нравственного поведения. </w:t>
            </w:r>
          </w:p>
        </w:tc>
        <w:tc>
          <w:tcPr>
            <w:tcW w:w="1197" w:type="dxa"/>
            <w:gridSpan w:val="2"/>
            <w:vMerge w:val="restart"/>
            <w:tcBorders>
              <w:top w:val="single" w:sz="6" w:space="0" w:color="000000"/>
              <w:left w:val="single" w:sz="4" w:space="0" w:color="auto"/>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891"/>
        </w:trPr>
        <w:tc>
          <w:tcPr>
            <w:tcW w:w="671" w:type="dxa"/>
            <w:vMerge/>
            <w:tcBorders>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p>
        </w:tc>
        <w:tc>
          <w:tcPr>
            <w:tcW w:w="3829" w:type="dxa"/>
            <w:vMerge/>
            <w:tcBorders>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c>
          <w:tcPr>
            <w:tcW w:w="1398" w:type="dxa"/>
            <w:tcBorders>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c>
          <w:tcPr>
            <w:tcW w:w="6270" w:type="dxa"/>
            <w:gridSpan w:val="5"/>
            <w:vMerge/>
            <w:tcBorders>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vMerge/>
            <w:tcBorders>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c>
          <w:tcPr>
            <w:tcW w:w="915" w:type="dxa"/>
            <w:tcBorders>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88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45</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Урок-конференция. Образ Пу</w:t>
            </w:r>
            <w:r w:rsidRPr="003240D9">
              <w:rPr>
                <w:rFonts w:ascii="Times New Roman" w:hAnsi="Times New Roman" w:cs="Times New Roman"/>
                <w:sz w:val="24"/>
                <w:szCs w:val="24"/>
              </w:rPr>
              <w:softHyphen/>
              <w:t>гачева в фольклоре, произве</w:t>
            </w:r>
            <w:r w:rsidRPr="003240D9">
              <w:rPr>
                <w:rFonts w:ascii="Times New Roman" w:hAnsi="Times New Roman" w:cs="Times New Roman"/>
                <w:sz w:val="24"/>
                <w:szCs w:val="24"/>
              </w:rPr>
              <w:softHyphen/>
              <w:t xml:space="preserve">дениях А. С. Пушкина и С. А. Есенина.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Воспитание уважения к Отечеству и его прошлому; формирование коммуникативной компетентности в общении и сотрудничестве со сверстниками и учителем. </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88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 С. Шмелев. Слово о писа</w:t>
            </w:r>
            <w:r w:rsidRPr="003240D9">
              <w:rPr>
                <w:rFonts w:ascii="Times New Roman" w:hAnsi="Times New Roman" w:cs="Times New Roman"/>
                <w:sz w:val="24"/>
                <w:szCs w:val="24"/>
              </w:rPr>
              <w:softHyphen/>
              <w:t>теле.  «Как я стал писате</w:t>
            </w:r>
            <w:r w:rsidRPr="003240D9">
              <w:rPr>
                <w:rFonts w:ascii="Times New Roman" w:hAnsi="Times New Roman" w:cs="Times New Roman"/>
                <w:sz w:val="24"/>
                <w:szCs w:val="24"/>
              </w:rPr>
              <w:softHyphen/>
              <w:t>лем» — рассказ о пути к творчеству.</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уважения к Отечеству, чувства ответственности и долга перед Родиной; развитие эстетического сознания через освоение художественного наследия русской литературы.</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88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 А. Осоргин. Сочетание фантастики и реальности в рассказе «Пенсне».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Формирование коммуникативной компетентности в общении и сотрудничестве с одноклассниками и учителем; развитие эстетического сознания через освоение художественного наследия русской литературы. </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96"/>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Внеклассное чтение. Журнал «Сатирикон». «Всеобщая   история, обработанная «Сатири</w:t>
            </w:r>
            <w:r w:rsidRPr="003240D9">
              <w:rPr>
                <w:rFonts w:ascii="Times New Roman" w:hAnsi="Times New Roman" w:cs="Times New Roman"/>
                <w:sz w:val="24"/>
                <w:szCs w:val="24"/>
              </w:rPr>
              <w:softHyphen/>
              <w:t>коном» (отрывки). Са</w:t>
            </w:r>
            <w:r w:rsidRPr="003240D9">
              <w:rPr>
                <w:rFonts w:ascii="Times New Roman" w:hAnsi="Times New Roman" w:cs="Times New Roman"/>
                <w:sz w:val="24"/>
                <w:szCs w:val="24"/>
              </w:rPr>
              <w:softHyphen/>
              <w:t>тирическое изображе</w:t>
            </w:r>
            <w:r w:rsidRPr="003240D9">
              <w:rPr>
                <w:rFonts w:ascii="Times New Roman" w:hAnsi="Times New Roman" w:cs="Times New Roman"/>
                <w:sz w:val="24"/>
                <w:szCs w:val="24"/>
              </w:rPr>
              <w:softHyphen/>
              <w:t>ние исторических со</w:t>
            </w:r>
            <w:r w:rsidRPr="003240D9">
              <w:rPr>
                <w:rFonts w:ascii="Times New Roman" w:hAnsi="Times New Roman" w:cs="Times New Roman"/>
                <w:sz w:val="24"/>
                <w:szCs w:val="24"/>
              </w:rPr>
              <w:softHyphen/>
              <w:t xml:space="preserve">бытий.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Усвоение гуманистических, демократических и традиционных ценностей российского общества; развитие эстетического сознания через освоение художественного наследия русской литературы. </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4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49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Ироническое повествование в рассказах Тэффи «Жизнь и во</w:t>
            </w:r>
            <w:r w:rsidRPr="003240D9">
              <w:rPr>
                <w:rFonts w:ascii="Times New Roman" w:hAnsi="Times New Roman" w:cs="Times New Roman"/>
                <w:sz w:val="24"/>
                <w:szCs w:val="24"/>
              </w:rPr>
              <w:softHyphen/>
              <w:t>ротник».     М. М.Зо</w:t>
            </w:r>
            <w:r w:rsidRPr="003240D9">
              <w:rPr>
                <w:rFonts w:ascii="Times New Roman" w:hAnsi="Times New Roman" w:cs="Times New Roman"/>
                <w:sz w:val="24"/>
                <w:szCs w:val="24"/>
              </w:rPr>
              <w:softHyphen/>
              <w:t>щенко «История бо</w:t>
            </w:r>
            <w:r w:rsidRPr="003240D9">
              <w:rPr>
                <w:rFonts w:ascii="Times New Roman" w:hAnsi="Times New Roman" w:cs="Times New Roman"/>
                <w:sz w:val="24"/>
                <w:szCs w:val="24"/>
              </w:rPr>
              <w:softHyphen/>
              <w:t>лезни».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готовности к самообразованию; развитие ком</w:t>
            </w:r>
            <w:r w:rsidRPr="003240D9">
              <w:rPr>
                <w:rFonts w:ascii="Times New Roman" w:hAnsi="Times New Roman" w:cs="Times New Roman"/>
                <w:sz w:val="24"/>
                <w:szCs w:val="24"/>
              </w:rPr>
              <w:softHyphen/>
              <w:t>петентности в решении моральных проблем, осознанного и ответственного отношения к собственным поступкам.</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7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человек и война.</w:t>
            </w:r>
          </w:p>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b/>
                <w:sz w:val="24"/>
              </w:rPr>
              <w:t>В.П. Урок мужества ко Дню Героев Отечества</w:t>
            </w:r>
            <w:r>
              <w:rPr>
                <w:rFonts w:ascii="Times New Roman" w:hAnsi="Times New Roman" w:cs="Times New Roman"/>
                <w:b/>
                <w:sz w:val="24"/>
              </w:rPr>
              <w:t>.</w:t>
            </w:r>
          </w:p>
          <w:p w:rsidR="006619CB" w:rsidRPr="003240D9" w:rsidRDefault="006619CB" w:rsidP="006619CB">
            <w:pPr>
              <w:spacing w:after="0" w:line="240" w:lineRule="auto"/>
              <w:rPr>
                <w:rFonts w:ascii="Times New Roman" w:hAnsi="Times New Roman" w:cs="Times New Roman"/>
                <w:sz w:val="24"/>
                <w:szCs w:val="24"/>
              </w:rPr>
            </w:pP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патриотизма, уважения к Отечеству и его истории, чувства ответственности и долга перед Родиной.</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5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51</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образ главного героя.</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Усвоение гуманистических, демократических и традиционных ценностей российского общества; воспитание осознанного и ответственно</w:t>
            </w:r>
            <w:r w:rsidRPr="003240D9">
              <w:rPr>
                <w:rFonts w:ascii="Times New Roman" w:hAnsi="Times New Roman" w:cs="Times New Roman"/>
                <w:sz w:val="24"/>
                <w:szCs w:val="24"/>
              </w:rPr>
              <w:softHyphen/>
              <w:t>го отношения к собственным поступкам.</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53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А. Т. Твардовский «Василий Теркин»: особенности композиции поэмы.</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эстетического сознания через освоение художе</w:t>
            </w:r>
            <w:r w:rsidRPr="003240D9">
              <w:rPr>
                <w:rFonts w:ascii="Times New Roman" w:hAnsi="Times New Roman" w:cs="Times New Roman"/>
                <w:sz w:val="24"/>
                <w:szCs w:val="24"/>
              </w:rPr>
              <w:softHyphen/>
              <w:t>ственного наследия русской литературы, творческой деятельности эстети</w:t>
            </w:r>
            <w:r w:rsidRPr="003240D9">
              <w:rPr>
                <w:rFonts w:ascii="Times New Roman" w:hAnsi="Times New Roman" w:cs="Times New Roman"/>
                <w:sz w:val="24"/>
                <w:szCs w:val="24"/>
              </w:rPr>
              <w:softHyphen/>
              <w:t>ческого характера.</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71"/>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53</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Внеклассное чтение. Стихи и песни о Великой Отечественной войне 1941 – 1945 годов.</w:t>
            </w:r>
          </w:p>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 xml:space="preserve">В.П. </w:t>
            </w:r>
            <w:r w:rsidRPr="003240D9">
              <w:rPr>
                <w:rFonts w:ascii="Times New Roman" w:hAnsi="Times New Roman" w:cs="Times New Roman"/>
                <w:b/>
                <w:sz w:val="24"/>
              </w:rPr>
              <w:t>Месячник, посвященный Дню Победы советского народа в Великой отечественной войне 1941-1945.</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патриотизма, уважения к Отечеству и его истории, чувства ответственности и долга перед Родиной.</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176"/>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54</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Защита проектов.</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патриотизма, уважения к Отечеству и его истории, чувства ответственности и долга перед Родиной.</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6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55</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 П. Астафьев. Тема детства в его творчестве. «Фотография, на которой меня нет». Отражение довоенного времени в рассказе.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85" w:type="dxa"/>
            <w:gridSpan w:val="6"/>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значимости чтения как средства познания мира и себя в этом мире; развитие морального сознания и ответственного от</w:t>
            </w:r>
            <w:r w:rsidRPr="003240D9">
              <w:rPr>
                <w:rFonts w:ascii="Times New Roman" w:hAnsi="Times New Roman" w:cs="Times New Roman"/>
                <w:sz w:val="24"/>
                <w:szCs w:val="24"/>
              </w:rPr>
              <w:softHyphen/>
              <w:t>ношения к собственным поступкам.</w:t>
            </w:r>
          </w:p>
          <w:p w:rsidR="006619CB" w:rsidRPr="003240D9" w:rsidRDefault="006619CB" w:rsidP="006619CB">
            <w:pPr>
              <w:spacing w:after="0" w:line="240" w:lineRule="auto"/>
              <w:rPr>
                <w:rFonts w:ascii="Times New Roman" w:hAnsi="Times New Roman" w:cs="Times New Roman"/>
                <w:sz w:val="24"/>
                <w:szCs w:val="24"/>
              </w:rPr>
            </w:pPr>
          </w:p>
        </w:tc>
        <w:tc>
          <w:tcPr>
            <w:tcW w:w="1182"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6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Мечты и ре</w:t>
            </w:r>
            <w:r w:rsidRPr="003240D9">
              <w:rPr>
                <w:rFonts w:ascii="Times New Roman" w:hAnsi="Times New Roman" w:cs="Times New Roman"/>
                <w:sz w:val="24"/>
                <w:szCs w:val="24"/>
              </w:rPr>
              <w:softHyphen/>
              <w:t>альность довоенного детства в рассказе В.П. Астафь</w:t>
            </w:r>
            <w:r w:rsidRPr="003240D9">
              <w:rPr>
                <w:rFonts w:ascii="Times New Roman" w:hAnsi="Times New Roman" w:cs="Times New Roman"/>
                <w:sz w:val="24"/>
                <w:szCs w:val="24"/>
              </w:rPr>
              <w:softHyphen/>
              <w:t>ева «Фо</w:t>
            </w:r>
            <w:r w:rsidRPr="003240D9">
              <w:rPr>
                <w:rFonts w:ascii="Times New Roman" w:hAnsi="Times New Roman" w:cs="Times New Roman"/>
                <w:sz w:val="24"/>
                <w:szCs w:val="24"/>
              </w:rPr>
              <w:softHyphen/>
              <w:t>тография, на которой меня нет».</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значимости чтения как средства познания мира и себя в этом мире; развитие морального сознания и ответственного от</w:t>
            </w:r>
            <w:r w:rsidRPr="003240D9">
              <w:rPr>
                <w:rFonts w:ascii="Times New Roman" w:hAnsi="Times New Roman" w:cs="Times New Roman"/>
                <w:sz w:val="24"/>
                <w:szCs w:val="24"/>
              </w:rPr>
              <w:softHyphen/>
              <w:t>ношения к собственным поступкам.</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106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Р.Р. Классное сочинение «Великая Отечественная война в литературе XX века» (произведение по выбору учащегося).</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читателя, способного аргументировать своё мне</w:t>
            </w:r>
            <w:r w:rsidRPr="003240D9">
              <w:rPr>
                <w:rFonts w:ascii="Times New Roman" w:hAnsi="Times New Roman" w:cs="Times New Roman"/>
                <w:sz w:val="24"/>
                <w:szCs w:val="24"/>
              </w:rPr>
              <w:softHyphen/>
              <w:t>ние и оформлять его в устных и письменных высказываниях, создавать раз</w:t>
            </w:r>
            <w:r w:rsidRPr="003240D9">
              <w:rPr>
                <w:rFonts w:ascii="Times New Roman" w:hAnsi="Times New Roman" w:cs="Times New Roman"/>
                <w:sz w:val="24"/>
                <w:szCs w:val="24"/>
              </w:rPr>
              <w:softHyphen/>
              <w:t>вёрнутые высказывания аналитического и интерпретирующего характера, сопоставлять литературу с произведениями других искусств.</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b/>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p>
        </w:tc>
      </w:tr>
      <w:tr w:rsidR="006619CB" w:rsidRPr="003240D9" w:rsidTr="006619CB">
        <w:trPr>
          <w:gridAfter w:val="4"/>
          <w:wAfter w:w="4908" w:type="dxa"/>
          <w:trHeight w:val="839"/>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58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Русские поэты о Родине, родной   природе. Поэты Русского зарубежья об оставленной ими Родине. Мо</w:t>
            </w:r>
            <w:r w:rsidRPr="003240D9">
              <w:rPr>
                <w:rFonts w:ascii="Times New Roman" w:hAnsi="Times New Roman" w:cs="Times New Roman"/>
                <w:sz w:val="24"/>
                <w:szCs w:val="24"/>
              </w:rPr>
              <w:softHyphen/>
              <w:t>тивы   воспоминаний, грусти, надежды.</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70" w:type="dxa"/>
            <w:gridSpan w:val="5"/>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Воспитание российской гражданской идентичности, патрио</w:t>
            </w:r>
            <w:r w:rsidRPr="003240D9">
              <w:rPr>
                <w:rFonts w:ascii="Times New Roman" w:hAnsi="Times New Roman" w:cs="Times New Roman"/>
                <w:sz w:val="24"/>
                <w:szCs w:val="24"/>
              </w:rPr>
              <w:softHyphen/>
              <w:t>тизма, уважения к Отечеству; осознание своей этнической принадлежности; воспитание чувства ответственности перед Родиной.</w:t>
            </w:r>
          </w:p>
          <w:p w:rsidR="006619CB" w:rsidRPr="003240D9" w:rsidRDefault="006619CB" w:rsidP="006619CB">
            <w:pPr>
              <w:spacing w:after="0" w:line="240" w:lineRule="auto"/>
              <w:rPr>
                <w:rFonts w:ascii="Times New Roman" w:hAnsi="Times New Roman" w:cs="Times New Roman"/>
                <w:sz w:val="24"/>
                <w:szCs w:val="24"/>
              </w:rPr>
            </w:pPr>
          </w:p>
        </w:tc>
        <w:tc>
          <w:tcPr>
            <w:tcW w:w="1197" w:type="dxa"/>
            <w:gridSpan w:val="2"/>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trHeight w:val="608"/>
        </w:trPr>
        <w:tc>
          <w:tcPr>
            <w:tcW w:w="15209" w:type="dxa"/>
            <w:gridSpan w:val="12"/>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jc w:val="center"/>
              <w:rPr>
                <w:rFonts w:ascii="Times New Roman" w:hAnsi="Times New Roman" w:cs="Times New Roman"/>
                <w:b/>
                <w:sz w:val="24"/>
                <w:szCs w:val="24"/>
              </w:rPr>
            </w:pPr>
            <w:r w:rsidRPr="003240D9">
              <w:rPr>
                <w:rFonts w:ascii="Times New Roman" w:hAnsi="Times New Roman" w:cs="Times New Roman"/>
                <w:b/>
                <w:sz w:val="24"/>
                <w:szCs w:val="24"/>
              </w:rPr>
              <w:t>Зарубежная литература (10 часов)</w:t>
            </w:r>
          </w:p>
        </w:tc>
        <w:tc>
          <w:tcPr>
            <w:tcW w:w="1227" w:type="dxa"/>
          </w:tcPr>
          <w:p w:rsidR="006619CB" w:rsidRPr="003240D9" w:rsidRDefault="006619CB" w:rsidP="006619CB"/>
        </w:tc>
        <w:tc>
          <w:tcPr>
            <w:tcW w:w="1227" w:type="dxa"/>
          </w:tcPr>
          <w:p w:rsidR="006619CB" w:rsidRPr="003240D9" w:rsidRDefault="006619CB" w:rsidP="006619CB"/>
        </w:tc>
        <w:tc>
          <w:tcPr>
            <w:tcW w:w="1227" w:type="dxa"/>
          </w:tcPr>
          <w:p w:rsidR="006619CB" w:rsidRPr="003240D9" w:rsidRDefault="006619CB" w:rsidP="006619CB"/>
        </w:tc>
        <w:tc>
          <w:tcPr>
            <w:tcW w:w="1227" w:type="dxa"/>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r>
      <w:tr w:rsidR="006619CB" w:rsidRPr="003240D9" w:rsidTr="006619CB">
        <w:trPr>
          <w:gridAfter w:val="4"/>
          <w:wAfter w:w="4908" w:type="dxa"/>
          <w:trHeight w:val="87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59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Семейная вражда и лю</w:t>
            </w:r>
            <w:r w:rsidRPr="003240D9">
              <w:rPr>
                <w:rFonts w:ascii="Times New Roman" w:hAnsi="Times New Roman" w:cs="Times New Roman"/>
                <w:sz w:val="24"/>
                <w:szCs w:val="24"/>
              </w:rPr>
              <w:softHyphen/>
              <w:t>бовь героев в трагедии «Ромео и Джульетта» У. Шекспи</w:t>
            </w:r>
            <w:r w:rsidRPr="003240D9">
              <w:rPr>
                <w:rFonts w:ascii="Times New Roman" w:hAnsi="Times New Roman" w:cs="Times New Roman"/>
                <w:sz w:val="24"/>
                <w:szCs w:val="24"/>
              </w:rPr>
              <w:softHyphen/>
              <w:t>ра.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целостного мировоззрения, соответствующе</w:t>
            </w:r>
            <w:r w:rsidRPr="003240D9">
              <w:rPr>
                <w:rFonts w:ascii="Times New Roman" w:hAnsi="Times New Roman" w:cs="Times New Roman"/>
                <w:sz w:val="24"/>
                <w:szCs w:val="24"/>
              </w:rPr>
              <w:softHyphen/>
              <w:t>го современному уровню развития науки о литературе; формирование нрав</w:t>
            </w:r>
            <w:r w:rsidRPr="003240D9">
              <w:rPr>
                <w:rFonts w:ascii="Times New Roman" w:hAnsi="Times New Roman" w:cs="Times New Roman"/>
                <w:sz w:val="24"/>
                <w:szCs w:val="24"/>
              </w:rPr>
              <w:softHyphen/>
              <w:t>ственных качеств личности; осознание значения семьи в жизни человека и общества, принятие ценности семейной жизни.</w:t>
            </w: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Ромео и Джульет</w:t>
            </w:r>
            <w:r w:rsidRPr="003240D9">
              <w:rPr>
                <w:rFonts w:ascii="Times New Roman" w:hAnsi="Times New Roman" w:cs="Times New Roman"/>
                <w:sz w:val="24"/>
                <w:szCs w:val="24"/>
              </w:rPr>
              <w:softHyphen/>
              <w:t>та — символ любви и вер</w:t>
            </w:r>
            <w:r w:rsidRPr="003240D9">
              <w:rPr>
                <w:rFonts w:ascii="Times New Roman" w:hAnsi="Times New Roman" w:cs="Times New Roman"/>
                <w:sz w:val="24"/>
                <w:szCs w:val="24"/>
              </w:rPr>
              <w:softHyphen/>
              <w:t>ности. Тема жертвенно</w:t>
            </w:r>
            <w:r w:rsidRPr="003240D9">
              <w:rPr>
                <w:rFonts w:ascii="Times New Roman" w:hAnsi="Times New Roman" w:cs="Times New Roman"/>
                <w:sz w:val="24"/>
                <w:szCs w:val="24"/>
              </w:rPr>
              <w:softHyphen/>
              <w:t>сти.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целостного мировоззрения, соответствующе</w:t>
            </w:r>
            <w:r w:rsidRPr="003240D9">
              <w:rPr>
                <w:rFonts w:ascii="Times New Roman" w:hAnsi="Times New Roman" w:cs="Times New Roman"/>
                <w:sz w:val="24"/>
                <w:szCs w:val="24"/>
              </w:rPr>
              <w:softHyphen/>
              <w:t>го современному уровню развития науки о литературе; формирование нрав</w:t>
            </w:r>
            <w:r w:rsidRPr="003240D9">
              <w:rPr>
                <w:rFonts w:ascii="Times New Roman" w:hAnsi="Times New Roman" w:cs="Times New Roman"/>
                <w:sz w:val="24"/>
                <w:szCs w:val="24"/>
              </w:rPr>
              <w:softHyphen/>
              <w:t>ственных качеств личности; осознание значения семьи в жизни человека и общества, принятие ценности семейной жизни.</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69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61-62</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Сонеты У. Шекспира. Воспевание поэтом любви и дружбы. Со</w:t>
            </w:r>
            <w:r w:rsidRPr="003240D9">
              <w:rPr>
                <w:rFonts w:ascii="Times New Roman" w:hAnsi="Times New Roman" w:cs="Times New Roman"/>
                <w:sz w:val="24"/>
                <w:szCs w:val="24"/>
              </w:rPr>
              <w:softHyphen/>
              <w:t>нет как форма лири</w:t>
            </w:r>
            <w:r w:rsidRPr="003240D9">
              <w:rPr>
                <w:rFonts w:ascii="Times New Roman" w:hAnsi="Times New Roman" w:cs="Times New Roman"/>
                <w:sz w:val="24"/>
                <w:szCs w:val="24"/>
              </w:rPr>
              <w:softHyphen/>
              <w:t>ческой поэзии.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2</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Развитие эстетического сознания через освоение литера</w:t>
            </w:r>
            <w:r w:rsidRPr="003240D9">
              <w:rPr>
                <w:rFonts w:ascii="Times New Roman" w:hAnsi="Times New Roman" w:cs="Times New Roman"/>
                <w:sz w:val="24"/>
                <w:szCs w:val="24"/>
              </w:rPr>
              <w:softHyphen/>
              <w:t>турного наследия народов мира, творческой деятельности эстетического характера.</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63</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 xml:space="preserve">Ж.-Б. Мольер. «Мещании во дворянстве» (сцены) Сатира на дворянство. </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готовности и способности вести диалог с дру</w:t>
            </w:r>
            <w:r w:rsidRPr="003240D9">
              <w:rPr>
                <w:rFonts w:ascii="Times New Roman" w:hAnsi="Times New Roman" w:cs="Times New Roman"/>
                <w:sz w:val="24"/>
                <w:szCs w:val="24"/>
              </w:rPr>
              <w:softHyphen/>
              <w:t>гими людьми и достигать в нём взаимопонимания.</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64</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Черты классицизма в комедии Мольера. Общечеловеческий смысл комедии.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Формирование готовности и способности вести диалог с дру</w:t>
            </w:r>
            <w:r w:rsidRPr="003240D9">
              <w:rPr>
                <w:rFonts w:ascii="Times New Roman" w:hAnsi="Times New Roman" w:cs="Times New Roman"/>
                <w:sz w:val="24"/>
                <w:szCs w:val="24"/>
              </w:rPr>
              <w:softHyphen/>
              <w:t>гими людьми и достигать в нём взаимопонимания.</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65</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Дж. Свифт. Слово о писателе. «Путешествия Гулливера» как сатира на государственное устройство общества.</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основ культурного наследия разных народов; вос</w:t>
            </w:r>
            <w:r w:rsidRPr="003240D9">
              <w:rPr>
                <w:rFonts w:ascii="Times New Roman" w:hAnsi="Times New Roman" w:cs="Times New Roman"/>
                <w:sz w:val="24"/>
                <w:szCs w:val="24"/>
              </w:rPr>
              <w:softHyphen/>
              <w:t xml:space="preserve">питание уважения к истории и культуре народов мира. </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ФЭБ</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66</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Вальтер Скотт. «Айвенго» как исторический роман.</w:t>
            </w:r>
          </w:p>
          <w:p w:rsidR="006619CB" w:rsidRPr="003240D9" w:rsidRDefault="006619CB" w:rsidP="006619CB">
            <w:pPr>
              <w:spacing w:after="0" w:line="240" w:lineRule="auto"/>
              <w:rPr>
                <w:rFonts w:ascii="Times New Roman" w:hAnsi="Times New Roman" w:cs="Times New Roman"/>
                <w:sz w:val="24"/>
                <w:szCs w:val="24"/>
              </w:rPr>
            </w:pP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Осознание основ культурного наследия разных народов; вос</w:t>
            </w:r>
            <w:r w:rsidRPr="003240D9">
              <w:rPr>
                <w:rFonts w:ascii="Times New Roman" w:hAnsi="Times New Roman" w:cs="Times New Roman"/>
                <w:sz w:val="24"/>
                <w:szCs w:val="24"/>
              </w:rPr>
              <w:softHyphen/>
              <w:t xml:space="preserve">питание уважения к истории и культуре народов мира. </w:t>
            </w:r>
          </w:p>
          <w:p w:rsidR="006619CB" w:rsidRPr="003240D9" w:rsidRDefault="006619CB" w:rsidP="006619CB">
            <w:pPr>
              <w:spacing w:after="0" w:line="240" w:lineRule="auto"/>
              <w:rPr>
                <w:rFonts w:ascii="Times New Roman" w:hAnsi="Times New Roman" w:cs="Times New Roman"/>
                <w:sz w:val="24"/>
                <w:szCs w:val="24"/>
              </w:rPr>
            </w:pP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Единое окно</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67</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b/>
                <w:sz w:val="24"/>
                <w:szCs w:val="24"/>
              </w:rPr>
              <w:t>Итоговый тест на промежуточной аттестации.</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Научиться про</w:t>
            </w:r>
            <w:r w:rsidRPr="003240D9">
              <w:rPr>
                <w:rFonts w:ascii="Times New Roman" w:hAnsi="Times New Roman" w:cs="Times New Roman"/>
                <w:sz w:val="24"/>
                <w:szCs w:val="24"/>
              </w:rPr>
              <w:softHyphen/>
              <w:t>ектировать и кор</w:t>
            </w:r>
            <w:r w:rsidRPr="003240D9">
              <w:rPr>
                <w:rFonts w:ascii="Times New Roman" w:hAnsi="Times New Roman" w:cs="Times New Roman"/>
                <w:sz w:val="24"/>
                <w:szCs w:val="24"/>
              </w:rPr>
              <w:softHyphen/>
              <w:t>ректировать индивидуальный маршрут восполне</w:t>
            </w:r>
            <w:r w:rsidRPr="003240D9">
              <w:rPr>
                <w:rFonts w:ascii="Times New Roman" w:hAnsi="Times New Roman" w:cs="Times New Roman"/>
                <w:sz w:val="24"/>
                <w:szCs w:val="24"/>
              </w:rPr>
              <w:softHyphen/>
              <w:t>ния проблемных зон в изученных темах</w:t>
            </w:r>
          </w:p>
        </w:tc>
        <w:tc>
          <w:tcPr>
            <w:tcW w:w="1212" w:type="dxa"/>
            <w:gridSpan w:val="3"/>
            <w:tcBorders>
              <w:top w:val="single" w:sz="6" w:space="0" w:color="000000"/>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c>
          <w:tcPr>
            <w:tcW w:w="915" w:type="dxa"/>
            <w:tcBorders>
              <w:top w:val="single" w:sz="6" w:space="0" w:color="000000"/>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lastRenderedPageBreak/>
              <w:t>68</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sz w:val="24"/>
                <w:szCs w:val="24"/>
              </w:rPr>
              <w:t>Литература и история в произведениях, изу</w:t>
            </w:r>
            <w:r w:rsidRPr="003240D9">
              <w:rPr>
                <w:rFonts w:ascii="Times New Roman" w:hAnsi="Times New Roman" w:cs="Times New Roman"/>
                <w:sz w:val="24"/>
                <w:szCs w:val="24"/>
              </w:rPr>
              <w:softHyphen/>
              <w:t>ченных в 8 классе.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4" w:space="0" w:color="auto"/>
              <w:left w:val="single" w:sz="6" w:space="0" w:color="000000"/>
              <w:bottom w:val="single" w:sz="4" w:space="0" w:color="auto"/>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Научиться про</w:t>
            </w:r>
            <w:r w:rsidRPr="003240D9">
              <w:rPr>
                <w:rFonts w:ascii="Times New Roman" w:hAnsi="Times New Roman" w:cs="Times New Roman"/>
                <w:sz w:val="24"/>
                <w:szCs w:val="24"/>
              </w:rPr>
              <w:softHyphen/>
              <w:t>ектировать и кор</w:t>
            </w:r>
            <w:r w:rsidRPr="003240D9">
              <w:rPr>
                <w:rFonts w:ascii="Times New Roman" w:hAnsi="Times New Roman" w:cs="Times New Roman"/>
                <w:sz w:val="24"/>
                <w:szCs w:val="24"/>
              </w:rPr>
              <w:softHyphen/>
              <w:t>ректировать индивидуальный маршрут восполне</w:t>
            </w:r>
            <w:r w:rsidRPr="003240D9">
              <w:rPr>
                <w:rFonts w:ascii="Times New Roman" w:hAnsi="Times New Roman" w:cs="Times New Roman"/>
                <w:sz w:val="24"/>
                <w:szCs w:val="24"/>
              </w:rPr>
              <w:softHyphen/>
              <w:t>ния проблемных зон в изученных темах</w:t>
            </w:r>
          </w:p>
        </w:tc>
        <w:tc>
          <w:tcPr>
            <w:tcW w:w="1212" w:type="dxa"/>
            <w:gridSpan w:val="3"/>
            <w:tcBorders>
              <w:top w:val="single" w:sz="4" w:space="0" w:color="auto"/>
              <w:left w:val="single" w:sz="4" w:space="0" w:color="auto"/>
              <w:bottom w:val="single" w:sz="4" w:space="0" w:color="auto"/>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Российский учебник</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375"/>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69</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b/>
                <w:sz w:val="24"/>
                <w:szCs w:val="24"/>
              </w:rPr>
            </w:pPr>
            <w:r w:rsidRPr="003240D9">
              <w:rPr>
                <w:rFonts w:ascii="Times New Roman" w:hAnsi="Times New Roman" w:cs="Times New Roman"/>
                <w:sz w:val="24"/>
                <w:szCs w:val="24"/>
              </w:rPr>
              <w:t>Литература и история в произведениях, изу</w:t>
            </w:r>
            <w:r w:rsidRPr="003240D9">
              <w:rPr>
                <w:rFonts w:ascii="Times New Roman" w:hAnsi="Times New Roman" w:cs="Times New Roman"/>
                <w:sz w:val="24"/>
                <w:szCs w:val="24"/>
              </w:rPr>
              <w:softHyphen/>
              <w:t>ченных в 8 классе.</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4" w:space="0" w:color="auto"/>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Научиться про</w:t>
            </w:r>
            <w:r w:rsidRPr="003240D9">
              <w:rPr>
                <w:rFonts w:ascii="Times New Roman" w:hAnsi="Times New Roman" w:cs="Times New Roman"/>
                <w:sz w:val="24"/>
                <w:szCs w:val="24"/>
              </w:rPr>
              <w:softHyphen/>
              <w:t>ектировать и кор</w:t>
            </w:r>
            <w:r w:rsidRPr="003240D9">
              <w:rPr>
                <w:rFonts w:ascii="Times New Roman" w:hAnsi="Times New Roman" w:cs="Times New Roman"/>
                <w:sz w:val="24"/>
                <w:szCs w:val="24"/>
              </w:rPr>
              <w:softHyphen/>
              <w:t>ректировать индивидуальный маршрут восполне</w:t>
            </w:r>
            <w:r w:rsidRPr="003240D9">
              <w:rPr>
                <w:rFonts w:ascii="Times New Roman" w:hAnsi="Times New Roman" w:cs="Times New Roman"/>
                <w:sz w:val="24"/>
                <w:szCs w:val="24"/>
              </w:rPr>
              <w:softHyphen/>
              <w:t>ния проблемных зон в изученных темах</w:t>
            </w:r>
          </w:p>
        </w:tc>
        <w:tc>
          <w:tcPr>
            <w:tcW w:w="1212" w:type="dxa"/>
            <w:gridSpan w:val="3"/>
            <w:tcBorders>
              <w:top w:val="single" w:sz="4" w:space="0" w:color="auto"/>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LECTA</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r w:rsidR="006619CB" w:rsidRPr="003240D9" w:rsidTr="006619CB">
        <w:trPr>
          <w:gridAfter w:val="4"/>
          <w:wAfter w:w="4908" w:type="dxa"/>
          <w:trHeight w:val="750"/>
        </w:trPr>
        <w:tc>
          <w:tcPr>
            <w:tcW w:w="671"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autoSpaceDE w:val="0"/>
              <w:autoSpaceDN w:val="0"/>
              <w:adjustRightInd w:val="0"/>
              <w:spacing w:after="0" w:line="240" w:lineRule="auto"/>
              <w:ind w:right="-135"/>
              <w:rPr>
                <w:rFonts w:ascii="Times New Roman" w:hAnsi="Times New Roman" w:cs="Times New Roman"/>
                <w:sz w:val="24"/>
                <w:szCs w:val="24"/>
              </w:rPr>
            </w:pPr>
            <w:r w:rsidRPr="003240D9">
              <w:rPr>
                <w:rFonts w:ascii="Times New Roman" w:hAnsi="Times New Roman" w:cs="Times New Roman"/>
                <w:sz w:val="24"/>
                <w:szCs w:val="24"/>
              </w:rPr>
              <w:t>70</w:t>
            </w:r>
          </w:p>
        </w:tc>
        <w:tc>
          <w:tcPr>
            <w:tcW w:w="3829"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Итоги года и задание на лето.</w:t>
            </w:r>
          </w:p>
        </w:tc>
        <w:tc>
          <w:tcPr>
            <w:tcW w:w="1398" w:type="dxa"/>
            <w:tcBorders>
              <w:top w:val="single" w:sz="6" w:space="0" w:color="000000"/>
              <w:left w:val="single" w:sz="6" w:space="0" w:color="000000"/>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r w:rsidRPr="003240D9">
              <w:rPr>
                <w:rFonts w:ascii="Times New Roman" w:hAnsi="Times New Roman" w:cs="Times New Roman"/>
                <w:sz w:val="24"/>
                <w:szCs w:val="24"/>
              </w:rPr>
              <w:t>1</w:t>
            </w:r>
          </w:p>
        </w:tc>
        <w:tc>
          <w:tcPr>
            <w:tcW w:w="6255" w:type="dxa"/>
            <w:gridSpan w:val="4"/>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r>
              <w:rPr>
                <w:rFonts w:ascii="Times New Roman" w:hAnsi="Times New Roman" w:cs="Times New Roman"/>
                <w:sz w:val="24"/>
                <w:szCs w:val="24"/>
              </w:rPr>
              <w:t>Повторить пройденный материал</w:t>
            </w:r>
          </w:p>
        </w:tc>
        <w:tc>
          <w:tcPr>
            <w:tcW w:w="1212" w:type="dxa"/>
            <w:gridSpan w:val="3"/>
            <w:tcBorders>
              <w:top w:val="single" w:sz="6" w:space="0" w:color="000000"/>
              <w:left w:val="single" w:sz="4" w:space="0" w:color="auto"/>
              <w:bottom w:val="single" w:sz="6" w:space="0" w:color="000000"/>
              <w:right w:val="single" w:sz="6" w:space="0" w:color="000000"/>
            </w:tcBorders>
          </w:tcPr>
          <w:p w:rsidR="006619CB" w:rsidRPr="006619CB" w:rsidRDefault="006619CB" w:rsidP="006619C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halenna.narod.ru</w:t>
            </w:r>
          </w:p>
        </w:tc>
        <w:tc>
          <w:tcPr>
            <w:tcW w:w="915" w:type="dxa"/>
            <w:tcBorders>
              <w:top w:val="single" w:sz="6" w:space="0" w:color="000000"/>
              <w:left w:val="single" w:sz="6" w:space="0" w:color="000000"/>
              <w:bottom w:val="single" w:sz="6" w:space="0" w:color="000000"/>
              <w:right w:val="single" w:sz="4" w:space="0" w:color="auto"/>
            </w:tcBorders>
          </w:tcPr>
          <w:p w:rsidR="006619CB" w:rsidRPr="003240D9" w:rsidRDefault="006619CB" w:rsidP="006619CB">
            <w:pPr>
              <w:spacing w:after="0" w:line="240" w:lineRule="auto"/>
              <w:rPr>
                <w:rFonts w:ascii="Times New Roman" w:hAnsi="Times New Roman" w:cs="Times New Roman"/>
                <w:sz w:val="24"/>
                <w:szCs w:val="24"/>
              </w:rPr>
            </w:pPr>
          </w:p>
        </w:tc>
        <w:tc>
          <w:tcPr>
            <w:tcW w:w="929" w:type="dxa"/>
            <w:tcBorders>
              <w:top w:val="single" w:sz="6" w:space="0" w:color="000000"/>
              <w:left w:val="single" w:sz="4" w:space="0" w:color="auto"/>
              <w:bottom w:val="single" w:sz="6" w:space="0" w:color="000000"/>
              <w:right w:val="single" w:sz="6" w:space="0" w:color="000000"/>
            </w:tcBorders>
          </w:tcPr>
          <w:p w:rsidR="006619CB" w:rsidRPr="003240D9" w:rsidRDefault="006619CB" w:rsidP="006619CB">
            <w:pPr>
              <w:spacing w:after="0" w:line="240" w:lineRule="auto"/>
              <w:rPr>
                <w:rFonts w:ascii="Times New Roman" w:hAnsi="Times New Roman" w:cs="Times New Roman"/>
                <w:sz w:val="24"/>
                <w:szCs w:val="24"/>
              </w:rPr>
            </w:pPr>
          </w:p>
        </w:tc>
      </w:tr>
    </w:tbl>
    <w:p w:rsidR="00F17A6B" w:rsidRPr="00D1411F" w:rsidRDefault="00F17A6B" w:rsidP="00D1411F">
      <w:pPr>
        <w:spacing w:after="0"/>
        <w:rPr>
          <w:rFonts w:ascii="Times New Roman" w:hAnsi="Times New Roman" w:cs="Times New Roman"/>
        </w:rPr>
      </w:pPr>
    </w:p>
    <w:sectPr w:rsidR="00F17A6B" w:rsidRPr="00D1411F" w:rsidSect="00D04DE6">
      <w:pgSz w:w="16838" w:h="11906" w:orient="landscape"/>
      <w:pgMar w:top="284"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930" w:rsidRDefault="00F50930">
      <w:pPr>
        <w:spacing w:after="0" w:line="240" w:lineRule="auto"/>
      </w:pPr>
      <w:r>
        <w:separator/>
      </w:r>
    </w:p>
  </w:endnote>
  <w:endnote w:type="continuationSeparator" w:id="0">
    <w:p w:rsidR="00F50930" w:rsidRDefault="00F50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930" w:rsidRDefault="00F50930">
      <w:pPr>
        <w:spacing w:after="0" w:line="240" w:lineRule="auto"/>
      </w:pPr>
      <w:r>
        <w:separator/>
      </w:r>
    </w:p>
  </w:footnote>
  <w:footnote w:type="continuationSeparator" w:id="0">
    <w:p w:rsidR="00F50930" w:rsidRDefault="00F509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84B6B37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5B41C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FA815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4823"/>
    <w:multiLevelType w:val="hybridMultilevel"/>
    <w:tmpl w:val="4596D6F0"/>
    <w:lvl w:ilvl="0" w:tplc="2DE8693C">
      <w:start w:val="1"/>
      <w:numFmt w:val="bullet"/>
      <w:lvlText w:val="и"/>
      <w:lvlJc w:val="left"/>
    </w:lvl>
    <w:lvl w:ilvl="1" w:tplc="BD5AA810">
      <w:numFmt w:val="decimal"/>
      <w:lvlText w:val=""/>
      <w:lvlJc w:val="left"/>
    </w:lvl>
    <w:lvl w:ilvl="2" w:tplc="EAD23E6C">
      <w:numFmt w:val="decimal"/>
      <w:lvlText w:val=""/>
      <w:lvlJc w:val="left"/>
    </w:lvl>
    <w:lvl w:ilvl="3" w:tplc="3118AB16">
      <w:numFmt w:val="decimal"/>
      <w:lvlText w:val=""/>
      <w:lvlJc w:val="left"/>
    </w:lvl>
    <w:lvl w:ilvl="4" w:tplc="F608125C">
      <w:numFmt w:val="decimal"/>
      <w:lvlText w:val=""/>
      <w:lvlJc w:val="left"/>
    </w:lvl>
    <w:lvl w:ilvl="5" w:tplc="CE4E2CEC">
      <w:numFmt w:val="decimal"/>
      <w:lvlText w:val=""/>
      <w:lvlJc w:val="left"/>
    </w:lvl>
    <w:lvl w:ilvl="6" w:tplc="D6620526">
      <w:numFmt w:val="decimal"/>
      <w:lvlText w:val=""/>
      <w:lvlJc w:val="left"/>
    </w:lvl>
    <w:lvl w:ilvl="7" w:tplc="007CF46C">
      <w:numFmt w:val="decimal"/>
      <w:lvlText w:val=""/>
      <w:lvlJc w:val="left"/>
    </w:lvl>
    <w:lvl w:ilvl="8" w:tplc="5EE4D152">
      <w:numFmt w:val="decimal"/>
      <w:lvlText w:val=""/>
      <w:lvlJc w:val="left"/>
    </w:lvl>
  </w:abstractNum>
  <w:abstractNum w:abstractNumId="4" w15:restartNumberingAfterBreak="0">
    <w:nsid w:val="000072AE"/>
    <w:multiLevelType w:val="hybridMultilevel"/>
    <w:tmpl w:val="AE86FD5C"/>
    <w:lvl w:ilvl="0" w:tplc="3904BAB2">
      <w:start w:val="1"/>
      <w:numFmt w:val="bullet"/>
      <w:lvlText w:val="И."/>
      <w:lvlJc w:val="left"/>
    </w:lvl>
    <w:lvl w:ilvl="1" w:tplc="D200FC36">
      <w:start w:val="1"/>
      <w:numFmt w:val="bullet"/>
      <w:lvlText w:val="и"/>
      <w:lvlJc w:val="left"/>
    </w:lvl>
    <w:lvl w:ilvl="2" w:tplc="59AA30D2">
      <w:numFmt w:val="decimal"/>
      <w:lvlText w:val=""/>
      <w:lvlJc w:val="left"/>
    </w:lvl>
    <w:lvl w:ilvl="3" w:tplc="4E464B82">
      <w:numFmt w:val="decimal"/>
      <w:lvlText w:val=""/>
      <w:lvlJc w:val="left"/>
    </w:lvl>
    <w:lvl w:ilvl="4" w:tplc="208870E4">
      <w:numFmt w:val="decimal"/>
      <w:lvlText w:val=""/>
      <w:lvlJc w:val="left"/>
    </w:lvl>
    <w:lvl w:ilvl="5" w:tplc="4EC08E30">
      <w:numFmt w:val="decimal"/>
      <w:lvlText w:val=""/>
      <w:lvlJc w:val="left"/>
    </w:lvl>
    <w:lvl w:ilvl="6" w:tplc="505C4076">
      <w:numFmt w:val="decimal"/>
      <w:lvlText w:val=""/>
      <w:lvlJc w:val="left"/>
    </w:lvl>
    <w:lvl w:ilvl="7" w:tplc="53D0A938">
      <w:numFmt w:val="decimal"/>
      <w:lvlText w:val=""/>
      <w:lvlJc w:val="left"/>
    </w:lvl>
    <w:lvl w:ilvl="8" w:tplc="475E65AE">
      <w:numFmt w:val="decimal"/>
      <w:lvlText w:val=""/>
      <w:lvlJc w:val="left"/>
    </w:lvl>
  </w:abstractNum>
  <w:abstractNum w:abstractNumId="5" w15:restartNumberingAfterBreak="0">
    <w:nsid w:val="00B26A92"/>
    <w:multiLevelType w:val="hybridMultilevel"/>
    <w:tmpl w:val="87B6F3F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15:restartNumberingAfterBreak="0">
    <w:nsid w:val="04C11000"/>
    <w:multiLevelType w:val="hybridMultilevel"/>
    <w:tmpl w:val="4CC6980A"/>
    <w:lvl w:ilvl="0" w:tplc="A716607C">
      <w:start w:val="2"/>
      <w:numFmt w:val="decimal"/>
      <w:lvlText w:val="%1."/>
      <w:lvlJc w:val="left"/>
      <w:pPr>
        <w:ind w:left="644" w:hanging="360"/>
      </w:pPr>
      <w:rPr>
        <w:rFonts w:hint="default"/>
        <w:color w:val="000000"/>
        <w:u w:val="none"/>
      </w:rPr>
    </w:lvl>
    <w:lvl w:ilvl="1" w:tplc="04190019" w:tentative="1">
      <w:start w:val="1"/>
      <w:numFmt w:val="lowerLetter"/>
      <w:lvlText w:val="%2."/>
      <w:lvlJc w:val="left"/>
      <w:pPr>
        <w:ind w:left="1372" w:hanging="360"/>
      </w:pPr>
    </w:lvl>
    <w:lvl w:ilvl="2" w:tplc="0419001B" w:tentative="1">
      <w:start w:val="1"/>
      <w:numFmt w:val="lowerRoman"/>
      <w:lvlText w:val="%3."/>
      <w:lvlJc w:val="right"/>
      <w:pPr>
        <w:ind w:left="2092" w:hanging="180"/>
      </w:pPr>
    </w:lvl>
    <w:lvl w:ilvl="3" w:tplc="0419000F" w:tentative="1">
      <w:start w:val="1"/>
      <w:numFmt w:val="decimal"/>
      <w:lvlText w:val="%4."/>
      <w:lvlJc w:val="left"/>
      <w:pPr>
        <w:ind w:left="2812" w:hanging="360"/>
      </w:pPr>
    </w:lvl>
    <w:lvl w:ilvl="4" w:tplc="04190019" w:tentative="1">
      <w:start w:val="1"/>
      <w:numFmt w:val="lowerLetter"/>
      <w:lvlText w:val="%5."/>
      <w:lvlJc w:val="left"/>
      <w:pPr>
        <w:ind w:left="3532" w:hanging="360"/>
      </w:pPr>
    </w:lvl>
    <w:lvl w:ilvl="5" w:tplc="0419001B" w:tentative="1">
      <w:start w:val="1"/>
      <w:numFmt w:val="lowerRoman"/>
      <w:lvlText w:val="%6."/>
      <w:lvlJc w:val="right"/>
      <w:pPr>
        <w:ind w:left="4252" w:hanging="180"/>
      </w:pPr>
    </w:lvl>
    <w:lvl w:ilvl="6" w:tplc="0419000F" w:tentative="1">
      <w:start w:val="1"/>
      <w:numFmt w:val="decimal"/>
      <w:lvlText w:val="%7."/>
      <w:lvlJc w:val="left"/>
      <w:pPr>
        <w:ind w:left="4972" w:hanging="360"/>
      </w:pPr>
    </w:lvl>
    <w:lvl w:ilvl="7" w:tplc="04190019" w:tentative="1">
      <w:start w:val="1"/>
      <w:numFmt w:val="lowerLetter"/>
      <w:lvlText w:val="%8."/>
      <w:lvlJc w:val="left"/>
      <w:pPr>
        <w:ind w:left="5692" w:hanging="360"/>
      </w:pPr>
    </w:lvl>
    <w:lvl w:ilvl="8" w:tplc="0419001B" w:tentative="1">
      <w:start w:val="1"/>
      <w:numFmt w:val="lowerRoman"/>
      <w:lvlText w:val="%9."/>
      <w:lvlJc w:val="right"/>
      <w:pPr>
        <w:ind w:left="6412" w:hanging="180"/>
      </w:pPr>
    </w:lvl>
  </w:abstractNum>
  <w:abstractNum w:abstractNumId="7" w15:restartNumberingAfterBreak="0">
    <w:nsid w:val="04FF5390"/>
    <w:multiLevelType w:val="hybridMultilevel"/>
    <w:tmpl w:val="362A417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9734110"/>
    <w:multiLevelType w:val="hybridMultilevel"/>
    <w:tmpl w:val="90FEDA10"/>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7B5829"/>
    <w:multiLevelType w:val="hybridMultilevel"/>
    <w:tmpl w:val="B7F8348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0" w15:restartNumberingAfterBreak="0">
    <w:nsid w:val="10472FA7"/>
    <w:multiLevelType w:val="hybridMultilevel"/>
    <w:tmpl w:val="A776F638"/>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575015"/>
    <w:multiLevelType w:val="hybridMultilevel"/>
    <w:tmpl w:val="D3C6069A"/>
    <w:lvl w:ilvl="0" w:tplc="50761826">
      <w:numFmt w:val="bullet"/>
      <w:lvlText w:val=""/>
      <w:lvlJc w:val="left"/>
      <w:pPr>
        <w:tabs>
          <w:tab w:val="num" w:pos="-142"/>
        </w:tabs>
        <w:ind w:left="-142" w:hanging="567"/>
      </w:pPr>
      <w:rPr>
        <w:rFonts w:ascii="Symbol" w:eastAsia="Times New Roman" w:hAnsi="Symbol" w:cs="Times New Roman" w:hint="default"/>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12" w15:restartNumberingAfterBreak="0">
    <w:nsid w:val="12EC2D2E"/>
    <w:multiLevelType w:val="hybridMultilevel"/>
    <w:tmpl w:val="EDBE47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17194536"/>
    <w:multiLevelType w:val="hybridMultilevel"/>
    <w:tmpl w:val="E7D0C900"/>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561B3C"/>
    <w:multiLevelType w:val="hybridMultilevel"/>
    <w:tmpl w:val="17B6074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15:restartNumberingAfterBreak="0">
    <w:nsid w:val="1DAD3234"/>
    <w:multiLevelType w:val="hybridMultilevel"/>
    <w:tmpl w:val="4ACCCBAE"/>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FF4077"/>
    <w:multiLevelType w:val="hybridMultilevel"/>
    <w:tmpl w:val="8C9A76D4"/>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DC0D9D"/>
    <w:multiLevelType w:val="hybridMultilevel"/>
    <w:tmpl w:val="58423156"/>
    <w:lvl w:ilvl="0" w:tplc="50761826">
      <w:numFmt w:val="bullet"/>
      <w:lvlText w:val=""/>
      <w:lvlJc w:val="left"/>
      <w:pPr>
        <w:tabs>
          <w:tab w:val="num" w:pos="567"/>
        </w:tabs>
        <w:ind w:left="567" w:hanging="567"/>
      </w:pPr>
      <w:rPr>
        <w:rFonts w:ascii="Symbol" w:eastAsia="Times New Roman" w:hAnsi="Symbol" w:cs="Times New Roman" w:hint="default"/>
      </w:rPr>
    </w:lvl>
    <w:lvl w:ilvl="1" w:tplc="BBBCD46A">
      <w:numFmt w:val="bullet"/>
      <w:lvlText w:val=""/>
      <w:lvlJc w:val="left"/>
      <w:pPr>
        <w:tabs>
          <w:tab w:val="num" w:pos="-142"/>
        </w:tabs>
        <w:ind w:left="-142" w:hanging="567"/>
      </w:pPr>
      <w:rPr>
        <w:rFonts w:ascii="Symbol" w:eastAsia="Times New Roman" w:hAnsi="Symbol"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25D4EE6"/>
    <w:multiLevelType w:val="hybridMultilevel"/>
    <w:tmpl w:val="8200A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47C3C95"/>
    <w:multiLevelType w:val="hybridMultilevel"/>
    <w:tmpl w:val="B98487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FB0E1C"/>
    <w:multiLevelType w:val="hybridMultilevel"/>
    <w:tmpl w:val="ED28D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FE3841"/>
    <w:multiLevelType w:val="hybridMultilevel"/>
    <w:tmpl w:val="B4606D08"/>
    <w:lvl w:ilvl="0" w:tplc="8F40255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2" w15:restartNumberingAfterBreak="0">
    <w:nsid w:val="460A29A9"/>
    <w:multiLevelType w:val="hybridMultilevel"/>
    <w:tmpl w:val="F300D71A"/>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FD51F9"/>
    <w:multiLevelType w:val="hybridMultilevel"/>
    <w:tmpl w:val="2DA8E2BE"/>
    <w:lvl w:ilvl="0" w:tplc="50761826">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CC337E"/>
    <w:multiLevelType w:val="hybridMultilevel"/>
    <w:tmpl w:val="6D80654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63323F"/>
    <w:multiLevelType w:val="hybridMultilevel"/>
    <w:tmpl w:val="BD0AE22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C333B17"/>
    <w:multiLevelType w:val="hybridMultilevel"/>
    <w:tmpl w:val="60F4E5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37A54E9"/>
    <w:multiLevelType w:val="hybridMultilevel"/>
    <w:tmpl w:val="80F83B0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15:restartNumberingAfterBreak="0">
    <w:nsid w:val="7A3C17C7"/>
    <w:multiLevelType w:val="multilevel"/>
    <w:tmpl w:val="C58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A278CA"/>
    <w:multiLevelType w:val="hybridMultilevel"/>
    <w:tmpl w:val="6AB073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9"/>
  </w:num>
  <w:num w:numId="3">
    <w:abstractNumId w:val="24"/>
  </w:num>
  <w:num w:numId="4">
    <w:abstractNumId w:val="26"/>
  </w:num>
  <w:num w:numId="5">
    <w:abstractNumId w:val="25"/>
  </w:num>
  <w:num w:numId="6">
    <w:abstractNumId w:val="13"/>
  </w:num>
  <w:num w:numId="7">
    <w:abstractNumId w:val="12"/>
  </w:num>
  <w:num w:numId="8">
    <w:abstractNumId w:val="20"/>
  </w:num>
  <w:num w:numId="9">
    <w:abstractNumId w:val="2"/>
  </w:num>
  <w:num w:numId="10">
    <w:abstractNumId w:val="1"/>
  </w:num>
  <w:num w:numId="11">
    <w:abstractNumId w:val="0"/>
  </w:num>
  <w:num w:numId="12">
    <w:abstractNumId w:val="27"/>
  </w:num>
  <w:num w:numId="13">
    <w:abstractNumId w:val="5"/>
  </w:num>
  <w:num w:numId="14">
    <w:abstractNumId w:val="17"/>
  </w:num>
  <w:num w:numId="15">
    <w:abstractNumId w:val="15"/>
  </w:num>
  <w:num w:numId="16">
    <w:abstractNumId w:val="22"/>
  </w:num>
  <w:num w:numId="17">
    <w:abstractNumId w:val="23"/>
  </w:num>
  <w:num w:numId="18">
    <w:abstractNumId w:val="8"/>
  </w:num>
  <w:num w:numId="19">
    <w:abstractNumId w:val="10"/>
  </w:num>
  <w:num w:numId="20">
    <w:abstractNumId w:val="16"/>
  </w:num>
  <w:num w:numId="21">
    <w:abstractNumId w:val="11"/>
  </w:num>
  <w:num w:numId="22">
    <w:abstractNumId w:val="28"/>
  </w:num>
  <w:num w:numId="23">
    <w:abstractNumId w:val="3"/>
  </w:num>
  <w:num w:numId="24">
    <w:abstractNumId w:val="4"/>
  </w:num>
  <w:num w:numId="25">
    <w:abstractNumId w:val="6"/>
  </w:num>
  <w:num w:numId="26">
    <w:abstractNumId w:val="21"/>
  </w:num>
  <w:num w:numId="27">
    <w:abstractNumId w:val="19"/>
  </w:num>
  <w:num w:numId="28">
    <w:abstractNumId w:val="18"/>
  </w:num>
  <w:num w:numId="29">
    <w:abstractNumId w:val="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150"/>
    <w:rsid w:val="00031DF8"/>
    <w:rsid w:val="000D66B9"/>
    <w:rsid w:val="000E7BA4"/>
    <w:rsid w:val="00190F9F"/>
    <w:rsid w:val="00233410"/>
    <w:rsid w:val="003240D9"/>
    <w:rsid w:val="004036E3"/>
    <w:rsid w:val="004075CB"/>
    <w:rsid w:val="00416AAC"/>
    <w:rsid w:val="004F6691"/>
    <w:rsid w:val="00541E65"/>
    <w:rsid w:val="0056406E"/>
    <w:rsid w:val="00643743"/>
    <w:rsid w:val="006619CB"/>
    <w:rsid w:val="00704B25"/>
    <w:rsid w:val="008F2187"/>
    <w:rsid w:val="00926CB1"/>
    <w:rsid w:val="00944150"/>
    <w:rsid w:val="00952A09"/>
    <w:rsid w:val="0095797A"/>
    <w:rsid w:val="0099103C"/>
    <w:rsid w:val="009933A8"/>
    <w:rsid w:val="00A17F7A"/>
    <w:rsid w:val="00A93525"/>
    <w:rsid w:val="00AE241C"/>
    <w:rsid w:val="00B54F1F"/>
    <w:rsid w:val="00B92645"/>
    <w:rsid w:val="00C14C0A"/>
    <w:rsid w:val="00C44C57"/>
    <w:rsid w:val="00CA499A"/>
    <w:rsid w:val="00D04DE6"/>
    <w:rsid w:val="00D1411F"/>
    <w:rsid w:val="00F17A6B"/>
    <w:rsid w:val="00F50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3CCFB6-9E7F-49B8-961D-496002F17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4150"/>
    <w:rPr>
      <w:rFonts w:eastAsiaTheme="minorEastAsia"/>
      <w:lang w:eastAsia="ru-RU"/>
    </w:rPr>
  </w:style>
  <w:style w:type="paragraph" w:styleId="1">
    <w:name w:val="heading 1"/>
    <w:basedOn w:val="a"/>
    <w:next w:val="a"/>
    <w:link w:val="10"/>
    <w:qFormat/>
    <w:rsid w:val="009441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944150"/>
    <w:pPr>
      <w:keepNext/>
      <w:keepLines/>
      <w:spacing w:before="480" w:after="360" w:line="240" w:lineRule="auto"/>
      <w:jc w:val="center"/>
      <w:outlineLvl w:val="1"/>
    </w:pPr>
    <w:rPr>
      <w:rFonts w:ascii="Times New Roman" w:eastAsia="Times New Roman" w:hAnsi="Times New Roman" w:cs="Arial"/>
      <w:b/>
      <w:bCs/>
      <w:iCs/>
      <w:sz w:val="32"/>
      <w:szCs w:val="28"/>
    </w:rPr>
  </w:style>
  <w:style w:type="paragraph" w:styleId="3">
    <w:name w:val="heading 3"/>
    <w:basedOn w:val="a"/>
    <w:next w:val="a"/>
    <w:link w:val="30"/>
    <w:qFormat/>
    <w:rsid w:val="00944150"/>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nhideWhenUsed/>
    <w:qFormat/>
    <w:rsid w:val="00944150"/>
    <w:pPr>
      <w:keepNext/>
      <w:spacing w:before="240" w:after="60"/>
      <w:outlineLvl w:val="3"/>
    </w:pPr>
    <w:rPr>
      <w:rFonts w:ascii="Calibri" w:eastAsia="Times New Roman" w:hAnsi="Calibri" w:cs="Times New Roman"/>
      <w:b/>
      <w:bCs/>
      <w:sz w:val="28"/>
      <w:szCs w:val="28"/>
      <w:lang w:eastAsia="en-US"/>
    </w:rPr>
  </w:style>
  <w:style w:type="paragraph" w:styleId="5">
    <w:name w:val="heading 5"/>
    <w:aliases w:val="Заголовок 5 табл"/>
    <w:basedOn w:val="a"/>
    <w:next w:val="a0"/>
    <w:link w:val="50"/>
    <w:qFormat/>
    <w:rsid w:val="00944150"/>
    <w:pPr>
      <w:spacing w:before="240" w:after="60" w:line="240" w:lineRule="auto"/>
      <w:jc w:val="right"/>
      <w:outlineLvl w:val="4"/>
    </w:pPr>
    <w:rPr>
      <w:rFonts w:ascii="Times New Roman" w:eastAsia="Times New Roman" w:hAnsi="Times New Roman" w:cs="Times New Roman"/>
      <w:bCs/>
      <w:iCs/>
      <w:sz w:val="28"/>
      <w:szCs w:val="26"/>
    </w:rPr>
  </w:style>
  <w:style w:type="paragraph" w:styleId="6">
    <w:name w:val="heading 6"/>
    <w:basedOn w:val="a"/>
    <w:next w:val="a"/>
    <w:link w:val="60"/>
    <w:qFormat/>
    <w:rsid w:val="00944150"/>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944150"/>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944150"/>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944150"/>
    <w:pPr>
      <w:widowControl w:val="0"/>
      <w:autoSpaceDE w:val="0"/>
      <w:autoSpaceDN w:val="0"/>
      <w:adjustRightInd w:val="0"/>
      <w:spacing w:before="240" w:after="60" w:line="240" w:lineRule="auto"/>
      <w:outlineLvl w:val="8"/>
    </w:pPr>
    <w:rPr>
      <w:rFonts w:ascii="Arial" w:eastAsia="Times New Roman"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44150"/>
    <w:rPr>
      <w:rFonts w:asciiTheme="majorHAnsi" w:eastAsiaTheme="majorEastAsia" w:hAnsiTheme="majorHAnsi" w:cstheme="majorBidi"/>
      <w:b/>
      <w:bCs/>
      <w:color w:val="365F91" w:themeColor="accent1" w:themeShade="BF"/>
      <w:sz w:val="28"/>
      <w:szCs w:val="28"/>
      <w:lang w:eastAsia="ru-RU"/>
    </w:rPr>
  </w:style>
  <w:style w:type="paragraph" w:customStyle="1" w:styleId="a0">
    <w:name w:val="М"/>
    <w:basedOn w:val="a"/>
    <w:rsid w:val="00944150"/>
    <w:pPr>
      <w:spacing w:after="0" w:line="240" w:lineRule="auto"/>
      <w:ind w:firstLine="709"/>
      <w:jc w:val="both"/>
    </w:pPr>
    <w:rPr>
      <w:rFonts w:ascii="Times New Roman" w:eastAsia="Times New Roman" w:hAnsi="Times New Roman" w:cs="Times New Roman"/>
      <w:szCs w:val="24"/>
    </w:rPr>
  </w:style>
  <w:style w:type="character" w:customStyle="1" w:styleId="20">
    <w:name w:val="Заголовок 2 Знак"/>
    <w:basedOn w:val="a1"/>
    <w:link w:val="2"/>
    <w:rsid w:val="00944150"/>
    <w:rPr>
      <w:rFonts w:ascii="Times New Roman" w:eastAsia="Times New Roman" w:hAnsi="Times New Roman" w:cs="Arial"/>
      <w:b/>
      <w:bCs/>
      <w:iCs/>
      <w:sz w:val="32"/>
      <w:szCs w:val="28"/>
      <w:lang w:eastAsia="ru-RU"/>
    </w:rPr>
  </w:style>
  <w:style w:type="character" w:customStyle="1" w:styleId="30">
    <w:name w:val="Заголовок 3 Знак"/>
    <w:basedOn w:val="a1"/>
    <w:link w:val="3"/>
    <w:rsid w:val="00944150"/>
    <w:rPr>
      <w:rFonts w:ascii="Arial" w:eastAsia="Times New Roman" w:hAnsi="Arial" w:cs="Times New Roman"/>
      <w:b/>
      <w:bCs/>
      <w:sz w:val="26"/>
      <w:szCs w:val="26"/>
      <w:lang w:eastAsia="ru-RU"/>
    </w:rPr>
  </w:style>
  <w:style w:type="character" w:customStyle="1" w:styleId="40">
    <w:name w:val="Заголовок 4 Знак"/>
    <w:basedOn w:val="a1"/>
    <w:link w:val="4"/>
    <w:rsid w:val="00944150"/>
    <w:rPr>
      <w:rFonts w:ascii="Calibri" w:eastAsia="Times New Roman" w:hAnsi="Calibri" w:cs="Times New Roman"/>
      <w:b/>
      <w:bCs/>
      <w:sz w:val="28"/>
      <w:szCs w:val="28"/>
    </w:rPr>
  </w:style>
  <w:style w:type="character" w:customStyle="1" w:styleId="50">
    <w:name w:val="Заголовок 5 Знак"/>
    <w:aliases w:val="Заголовок 5 табл Знак"/>
    <w:basedOn w:val="a1"/>
    <w:link w:val="5"/>
    <w:rsid w:val="00944150"/>
    <w:rPr>
      <w:rFonts w:ascii="Times New Roman" w:eastAsia="Times New Roman" w:hAnsi="Times New Roman" w:cs="Times New Roman"/>
      <w:bCs/>
      <w:iCs/>
      <w:sz w:val="28"/>
      <w:szCs w:val="26"/>
      <w:lang w:eastAsia="ru-RU"/>
    </w:rPr>
  </w:style>
  <w:style w:type="character" w:customStyle="1" w:styleId="60">
    <w:name w:val="Заголовок 6 Знак"/>
    <w:basedOn w:val="a1"/>
    <w:link w:val="6"/>
    <w:rsid w:val="00944150"/>
    <w:rPr>
      <w:rFonts w:ascii="Times New Roman" w:eastAsia="Times New Roman" w:hAnsi="Times New Roman" w:cs="Times New Roman"/>
      <w:b/>
      <w:bCs/>
      <w:lang w:eastAsia="ru-RU"/>
    </w:rPr>
  </w:style>
  <w:style w:type="character" w:customStyle="1" w:styleId="70">
    <w:name w:val="Заголовок 7 Знак"/>
    <w:basedOn w:val="a1"/>
    <w:link w:val="7"/>
    <w:rsid w:val="00944150"/>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44150"/>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944150"/>
    <w:rPr>
      <w:rFonts w:ascii="Arial" w:eastAsia="Times New Roman" w:hAnsi="Arial" w:cs="Arial"/>
      <w:lang w:eastAsia="ru-RU"/>
    </w:rPr>
  </w:style>
  <w:style w:type="character" w:customStyle="1" w:styleId="FontStyle12">
    <w:name w:val="Font Style12"/>
    <w:rsid w:val="00944150"/>
    <w:rPr>
      <w:rFonts w:ascii="Times New Roman" w:hAnsi="Times New Roman" w:cs="Times New Roman" w:hint="default"/>
      <w:sz w:val="20"/>
      <w:szCs w:val="20"/>
    </w:rPr>
  </w:style>
  <w:style w:type="paragraph" w:customStyle="1" w:styleId="c0">
    <w:name w:val="c0"/>
    <w:basedOn w:val="a"/>
    <w:rsid w:val="009441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944150"/>
  </w:style>
  <w:style w:type="paragraph" w:styleId="a4">
    <w:name w:val="footer"/>
    <w:basedOn w:val="a"/>
    <w:link w:val="a5"/>
    <w:unhideWhenUsed/>
    <w:rsid w:val="0094415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1"/>
    <w:link w:val="a4"/>
    <w:rsid w:val="00944150"/>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944150"/>
    <w:pPr>
      <w:spacing w:after="0" w:line="240" w:lineRule="auto"/>
      <w:ind w:left="720"/>
    </w:pPr>
    <w:rPr>
      <w:rFonts w:ascii="Times New Roman" w:eastAsia="Times New Roman" w:hAnsi="Times New Roman" w:cs="Times New Roman"/>
      <w:sz w:val="24"/>
      <w:szCs w:val="24"/>
    </w:rPr>
  </w:style>
  <w:style w:type="character" w:customStyle="1" w:styleId="a7">
    <w:name w:val="Абзац списка Знак"/>
    <w:link w:val="a6"/>
    <w:uiPriority w:val="34"/>
    <w:locked/>
    <w:rsid w:val="00944150"/>
    <w:rPr>
      <w:rFonts w:ascii="Times New Roman" w:eastAsia="Times New Roman" w:hAnsi="Times New Roman" w:cs="Times New Roman"/>
      <w:sz w:val="24"/>
      <w:szCs w:val="24"/>
      <w:lang w:eastAsia="ru-RU"/>
    </w:rPr>
  </w:style>
  <w:style w:type="paragraph" w:styleId="a8">
    <w:name w:val="No Spacing"/>
    <w:link w:val="a9"/>
    <w:uiPriority w:val="1"/>
    <w:qFormat/>
    <w:rsid w:val="00944150"/>
    <w:pPr>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Без интервала Знак"/>
    <w:basedOn w:val="a1"/>
    <w:link w:val="a8"/>
    <w:uiPriority w:val="1"/>
    <w:rsid w:val="00944150"/>
    <w:rPr>
      <w:rFonts w:ascii="Times New Roman" w:eastAsia="Times New Roman" w:hAnsi="Times New Roman" w:cs="Times New Roman"/>
      <w:sz w:val="24"/>
      <w:szCs w:val="24"/>
      <w:lang w:eastAsia="ar-SA"/>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944150"/>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semiHidden/>
    <w:unhideWhenUsed/>
    <w:rsid w:val="00944150"/>
    <w:pPr>
      <w:spacing w:after="0" w:line="240" w:lineRule="auto"/>
    </w:pPr>
    <w:rPr>
      <w:rFonts w:ascii="Tahoma" w:hAnsi="Tahoma" w:cs="Tahoma"/>
      <w:sz w:val="16"/>
      <w:szCs w:val="16"/>
    </w:rPr>
  </w:style>
  <w:style w:type="character" w:customStyle="1" w:styleId="ac">
    <w:name w:val="Текст выноски Знак"/>
    <w:basedOn w:val="a1"/>
    <w:link w:val="ab"/>
    <w:semiHidden/>
    <w:rsid w:val="00944150"/>
    <w:rPr>
      <w:rFonts w:ascii="Tahoma" w:eastAsiaTheme="minorEastAsia" w:hAnsi="Tahoma" w:cs="Tahoma"/>
      <w:sz w:val="16"/>
      <w:szCs w:val="16"/>
      <w:lang w:eastAsia="ru-RU"/>
    </w:rPr>
  </w:style>
  <w:style w:type="character" w:styleId="ad">
    <w:name w:val="Hyperlink"/>
    <w:basedOn w:val="a1"/>
    <w:uiPriority w:val="99"/>
    <w:unhideWhenUsed/>
    <w:rsid w:val="00944150"/>
    <w:rPr>
      <w:color w:val="0000FF"/>
      <w:u w:val="single"/>
    </w:rPr>
  </w:style>
  <w:style w:type="paragraph" w:customStyle="1" w:styleId="xl63">
    <w:name w:val="xl63"/>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4">
    <w:name w:val="xl64"/>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5">
    <w:name w:val="xl65"/>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rPr>
  </w:style>
  <w:style w:type="paragraph" w:customStyle="1" w:styleId="xl69">
    <w:name w:val="xl69"/>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2"/>
      <w:szCs w:val="12"/>
    </w:rPr>
  </w:style>
  <w:style w:type="paragraph" w:customStyle="1" w:styleId="xl70">
    <w:name w:val="xl70"/>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1">
    <w:name w:val="xl71"/>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2">
    <w:name w:val="xl72"/>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rPr>
  </w:style>
  <w:style w:type="paragraph" w:customStyle="1" w:styleId="xl73">
    <w:name w:val="xl73"/>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74">
    <w:name w:val="xl74"/>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4"/>
      <w:szCs w:val="14"/>
    </w:rPr>
  </w:style>
  <w:style w:type="paragraph" w:customStyle="1" w:styleId="xl75">
    <w:name w:val="xl75"/>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4"/>
      <w:szCs w:val="14"/>
    </w:rPr>
  </w:style>
  <w:style w:type="paragraph" w:customStyle="1" w:styleId="xl76">
    <w:name w:val="xl76"/>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b/>
      <w:bCs/>
      <w:sz w:val="12"/>
      <w:szCs w:val="12"/>
    </w:rPr>
  </w:style>
  <w:style w:type="paragraph" w:customStyle="1" w:styleId="xl77">
    <w:name w:val="xl77"/>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ourier New" w:eastAsia="Times New Roman" w:hAnsi="Courier New" w:cs="Courier New"/>
      <w:b/>
      <w:bCs/>
      <w:sz w:val="12"/>
      <w:szCs w:val="12"/>
    </w:rPr>
  </w:style>
  <w:style w:type="paragraph" w:customStyle="1" w:styleId="xl78">
    <w:name w:val="xl78"/>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rPr>
  </w:style>
  <w:style w:type="paragraph" w:customStyle="1" w:styleId="xl80">
    <w:name w:val="xl80"/>
    <w:basedOn w:val="a"/>
    <w:rsid w:val="009441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1">
    <w:name w:val="xl81"/>
    <w:basedOn w:val="a"/>
    <w:rsid w:val="00944150"/>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82">
    <w:name w:val="xl82"/>
    <w:basedOn w:val="a"/>
    <w:rsid w:val="00944150"/>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a"/>
    <w:rsid w:val="0094415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ae">
    <w:name w:val="Body Text"/>
    <w:basedOn w:val="a"/>
    <w:link w:val="af"/>
    <w:rsid w:val="00944150"/>
    <w:pPr>
      <w:spacing w:after="0" w:line="240" w:lineRule="auto"/>
      <w:jc w:val="both"/>
    </w:pPr>
    <w:rPr>
      <w:rFonts w:ascii="Times New Roman" w:eastAsia="Times New Roman" w:hAnsi="Times New Roman" w:cs="Times New Roman"/>
      <w:sz w:val="24"/>
      <w:szCs w:val="20"/>
    </w:rPr>
  </w:style>
  <w:style w:type="character" w:customStyle="1" w:styleId="af">
    <w:name w:val="Основной текст Знак"/>
    <w:basedOn w:val="a1"/>
    <w:link w:val="ae"/>
    <w:rsid w:val="00944150"/>
    <w:rPr>
      <w:rFonts w:ascii="Times New Roman" w:eastAsia="Times New Roman" w:hAnsi="Times New Roman" w:cs="Times New Roman"/>
      <w:sz w:val="24"/>
      <w:szCs w:val="20"/>
      <w:lang w:eastAsia="ru-RU"/>
    </w:rPr>
  </w:style>
  <w:style w:type="character" w:styleId="af0">
    <w:name w:val="Emphasis"/>
    <w:basedOn w:val="a1"/>
    <w:qFormat/>
    <w:rsid w:val="00944150"/>
    <w:rPr>
      <w:i/>
      <w:iCs/>
    </w:rPr>
  </w:style>
  <w:style w:type="character" w:styleId="af1">
    <w:name w:val="page number"/>
    <w:basedOn w:val="a1"/>
    <w:rsid w:val="00944150"/>
  </w:style>
  <w:style w:type="character" w:customStyle="1" w:styleId="af2">
    <w:name w:val="Схема документа Знак"/>
    <w:basedOn w:val="a1"/>
    <w:link w:val="af3"/>
    <w:semiHidden/>
    <w:rsid w:val="00944150"/>
    <w:rPr>
      <w:rFonts w:ascii="Tahoma" w:eastAsia="Times New Roman" w:hAnsi="Tahoma" w:cs="Tahoma"/>
      <w:sz w:val="28"/>
      <w:szCs w:val="24"/>
      <w:shd w:val="clear" w:color="auto" w:fill="000080"/>
    </w:rPr>
  </w:style>
  <w:style w:type="paragraph" w:styleId="af3">
    <w:name w:val="Document Map"/>
    <w:basedOn w:val="a"/>
    <w:link w:val="af2"/>
    <w:semiHidden/>
    <w:rsid w:val="00944150"/>
    <w:pPr>
      <w:shd w:val="clear" w:color="auto" w:fill="000080"/>
      <w:spacing w:after="0" w:line="240" w:lineRule="auto"/>
    </w:pPr>
    <w:rPr>
      <w:rFonts w:ascii="Tahoma" w:eastAsia="Times New Roman" w:hAnsi="Tahoma" w:cs="Tahoma"/>
      <w:sz w:val="28"/>
      <w:szCs w:val="24"/>
      <w:lang w:eastAsia="en-US"/>
    </w:rPr>
  </w:style>
  <w:style w:type="character" w:customStyle="1" w:styleId="11">
    <w:name w:val="Схема документа Знак1"/>
    <w:basedOn w:val="a1"/>
    <w:uiPriority w:val="99"/>
    <w:semiHidden/>
    <w:rsid w:val="00944150"/>
    <w:rPr>
      <w:rFonts w:ascii="Tahoma" w:eastAsiaTheme="minorEastAsia" w:hAnsi="Tahoma" w:cs="Tahoma"/>
      <w:sz w:val="16"/>
      <w:szCs w:val="16"/>
      <w:lang w:eastAsia="ru-RU"/>
    </w:rPr>
  </w:style>
  <w:style w:type="character" w:styleId="af4">
    <w:name w:val="Strong"/>
    <w:basedOn w:val="a1"/>
    <w:qFormat/>
    <w:rsid w:val="00944150"/>
    <w:rPr>
      <w:b/>
      <w:bCs/>
    </w:rPr>
  </w:style>
  <w:style w:type="paragraph" w:styleId="af5">
    <w:name w:val="List"/>
    <w:basedOn w:val="a"/>
    <w:rsid w:val="00944150"/>
    <w:pPr>
      <w:widowControl w:val="0"/>
      <w:autoSpaceDE w:val="0"/>
      <w:autoSpaceDN w:val="0"/>
      <w:adjustRightInd w:val="0"/>
      <w:spacing w:after="0" w:line="240" w:lineRule="auto"/>
      <w:ind w:left="283" w:hanging="283"/>
    </w:pPr>
    <w:rPr>
      <w:rFonts w:ascii="Arial" w:eastAsia="Times New Roman" w:hAnsi="Arial" w:cs="Arial"/>
      <w:sz w:val="20"/>
      <w:szCs w:val="20"/>
    </w:rPr>
  </w:style>
  <w:style w:type="paragraph" w:styleId="21">
    <w:name w:val="List 2"/>
    <w:basedOn w:val="a"/>
    <w:rsid w:val="00944150"/>
    <w:pPr>
      <w:widowControl w:val="0"/>
      <w:autoSpaceDE w:val="0"/>
      <w:autoSpaceDN w:val="0"/>
      <w:adjustRightInd w:val="0"/>
      <w:spacing w:after="0" w:line="240" w:lineRule="auto"/>
      <w:ind w:left="566" w:hanging="283"/>
    </w:pPr>
    <w:rPr>
      <w:rFonts w:ascii="Arial" w:eastAsia="Times New Roman" w:hAnsi="Arial" w:cs="Arial"/>
      <w:sz w:val="20"/>
      <w:szCs w:val="20"/>
    </w:rPr>
  </w:style>
  <w:style w:type="paragraph" w:styleId="31">
    <w:name w:val="List 3"/>
    <w:basedOn w:val="a"/>
    <w:rsid w:val="00944150"/>
    <w:pPr>
      <w:widowControl w:val="0"/>
      <w:autoSpaceDE w:val="0"/>
      <w:autoSpaceDN w:val="0"/>
      <w:adjustRightInd w:val="0"/>
      <w:spacing w:after="0" w:line="240" w:lineRule="auto"/>
      <w:ind w:left="849" w:hanging="283"/>
    </w:pPr>
    <w:rPr>
      <w:rFonts w:ascii="Arial" w:eastAsia="Times New Roman" w:hAnsi="Arial" w:cs="Arial"/>
      <w:sz w:val="20"/>
      <w:szCs w:val="20"/>
    </w:rPr>
  </w:style>
  <w:style w:type="paragraph" w:styleId="41">
    <w:name w:val="List 4"/>
    <w:basedOn w:val="a"/>
    <w:rsid w:val="00944150"/>
    <w:pPr>
      <w:widowControl w:val="0"/>
      <w:autoSpaceDE w:val="0"/>
      <w:autoSpaceDN w:val="0"/>
      <w:adjustRightInd w:val="0"/>
      <w:spacing w:after="0" w:line="240" w:lineRule="auto"/>
      <w:ind w:left="1132" w:hanging="283"/>
    </w:pPr>
    <w:rPr>
      <w:rFonts w:ascii="Arial" w:eastAsia="Times New Roman" w:hAnsi="Arial" w:cs="Arial"/>
      <w:sz w:val="20"/>
      <w:szCs w:val="20"/>
    </w:rPr>
  </w:style>
  <w:style w:type="paragraph" w:styleId="51">
    <w:name w:val="List 5"/>
    <w:basedOn w:val="a"/>
    <w:rsid w:val="00944150"/>
    <w:pPr>
      <w:widowControl w:val="0"/>
      <w:autoSpaceDE w:val="0"/>
      <w:autoSpaceDN w:val="0"/>
      <w:adjustRightInd w:val="0"/>
      <w:spacing w:after="0" w:line="240" w:lineRule="auto"/>
      <w:ind w:left="1415" w:hanging="283"/>
    </w:pPr>
    <w:rPr>
      <w:rFonts w:ascii="Arial" w:eastAsia="Times New Roman" w:hAnsi="Arial" w:cs="Arial"/>
      <w:sz w:val="20"/>
      <w:szCs w:val="20"/>
    </w:rPr>
  </w:style>
  <w:style w:type="paragraph" w:styleId="af6">
    <w:name w:val="Closing"/>
    <w:basedOn w:val="a"/>
    <w:link w:val="af7"/>
    <w:rsid w:val="00944150"/>
    <w:pPr>
      <w:widowControl w:val="0"/>
      <w:autoSpaceDE w:val="0"/>
      <w:autoSpaceDN w:val="0"/>
      <w:adjustRightInd w:val="0"/>
      <w:spacing w:after="0" w:line="240" w:lineRule="auto"/>
      <w:ind w:left="4252"/>
    </w:pPr>
    <w:rPr>
      <w:rFonts w:ascii="Arial" w:eastAsia="Times New Roman" w:hAnsi="Arial" w:cs="Arial"/>
      <w:sz w:val="20"/>
      <w:szCs w:val="20"/>
    </w:rPr>
  </w:style>
  <w:style w:type="character" w:customStyle="1" w:styleId="af7">
    <w:name w:val="Прощание Знак"/>
    <w:basedOn w:val="a1"/>
    <w:link w:val="af6"/>
    <w:rsid w:val="00944150"/>
    <w:rPr>
      <w:rFonts w:ascii="Arial" w:eastAsia="Times New Roman" w:hAnsi="Arial" w:cs="Arial"/>
      <w:sz w:val="20"/>
      <w:szCs w:val="20"/>
      <w:lang w:eastAsia="ru-RU"/>
    </w:rPr>
  </w:style>
  <w:style w:type="paragraph" w:styleId="af8">
    <w:name w:val="Date"/>
    <w:basedOn w:val="a"/>
    <w:next w:val="a"/>
    <w:link w:val="af9"/>
    <w:rsid w:val="0094415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9">
    <w:name w:val="Дата Знак"/>
    <w:basedOn w:val="a1"/>
    <w:link w:val="af8"/>
    <w:rsid w:val="00944150"/>
    <w:rPr>
      <w:rFonts w:ascii="Arial" w:eastAsia="Times New Roman" w:hAnsi="Arial" w:cs="Arial"/>
      <w:sz w:val="20"/>
      <w:szCs w:val="20"/>
      <w:lang w:eastAsia="ru-RU"/>
    </w:rPr>
  </w:style>
  <w:style w:type="paragraph" w:styleId="afa">
    <w:name w:val="List Bullet"/>
    <w:basedOn w:val="a"/>
    <w:autoRedefine/>
    <w:rsid w:val="00944150"/>
    <w:pPr>
      <w:widowControl w:val="0"/>
      <w:tabs>
        <w:tab w:val="num" w:pos="360"/>
      </w:tabs>
      <w:autoSpaceDE w:val="0"/>
      <w:autoSpaceDN w:val="0"/>
      <w:adjustRightInd w:val="0"/>
      <w:spacing w:after="0" w:line="240" w:lineRule="auto"/>
      <w:ind w:left="360" w:hanging="360"/>
    </w:pPr>
    <w:rPr>
      <w:rFonts w:ascii="Arial" w:eastAsia="Times New Roman" w:hAnsi="Arial" w:cs="Arial"/>
      <w:sz w:val="20"/>
      <w:szCs w:val="20"/>
    </w:rPr>
  </w:style>
  <w:style w:type="paragraph" w:styleId="22">
    <w:name w:val="List Bullet 2"/>
    <w:basedOn w:val="a"/>
    <w:autoRedefine/>
    <w:rsid w:val="00944150"/>
    <w:pPr>
      <w:widowControl w:val="0"/>
      <w:tabs>
        <w:tab w:val="num" w:pos="643"/>
      </w:tabs>
      <w:autoSpaceDE w:val="0"/>
      <w:autoSpaceDN w:val="0"/>
      <w:adjustRightInd w:val="0"/>
      <w:spacing w:after="0" w:line="240" w:lineRule="auto"/>
      <w:ind w:left="643" w:hanging="360"/>
    </w:pPr>
    <w:rPr>
      <w:rFonts w:ascii="Arial" w:eastAsia="Times New Roman" w:hAnsi="Arial" w:cs="Arial"/>
      <w:sz w:val="20"/>
      <w:szCs w:val="20"/>
    </w:rPr>
  </w:style>
  <w:style w:type="paragraph" w:styleId="32">
    <w:name w:val="List Bullet 3"/>
    <w:basedOn w:val="a"/>
    <w:autoRedefine/>
    <w:rsid w:val="00944150"/>
    <w:pPr>
      <w:widowControl w:val="0"/>
      <w:tabs>
        <w:tab w:val="num" w:pos="926"/>
      </w:tabs>
      <w:autoSpaceDE w:val="0"/>
      <w:autoSpaceDN w:val="0"/>
      <w:adjustRightInd w:val="0"/>
      <w:spacing w:after="0" w:line="240" w:lineRule="auto"/>
      <w:ind w:left="926" w:hanging="360"/>
    </w:pPr>
    <w:rPr>
      <w:rFonts w:ascii="Arial" w:eastAsia="Times New Roman" w:hAnsi="Arial" w:cs="Arial"/>
      <w:sz w:val="20"/>
      <w:szCs w:val="20"/>
    </w:rPr>
  </w:style>
  <w:style w:type="paragraph" w:styleId="afb">
    <w:name w:val="List Continue"/>
    <w:basedOn w:val="a"/>
    <w:rsid w:val="00944150"/>
    <w:pPr>
      <w:widowControl w:val="0"/>
      <w:autoSpaceDE w:val="0"/>
      <w:autoSpaceDN w:val="0"/>
      <w:adjustRightInd w:val="0"/>
      <w:spacing w:after="120" w:line="240" w:lineRule="auto"/>
      <w:ind w:left="283"/>
    </w:pPr>
    <w:rPr>
      <w:rFonts w:ascii="Arial" w:eastAsia="Times New Roman" w:hAnsi="Arial" w:cs="Arial"/>
      <w:sz w:val="20"/>
      <w:szCs w:val="20"/>
    </w:rPr>
  </w:style>
  <w:style w:type="paragraph" w:styleId="23">
    <w:name w:val="List Continue 2"/>
    <w:basedOn w:val="a"/>
    <w:rsid w:val="00944150"/>
    <w:pPr>
      <w:widowControl w:val="0"/>
      <w:autoSpaceDE w:val="0"/>
      <w:autoSpaceDN w:val="0"/>
      <w:adjustRightInd w:val="0"/>
      <w:spacing w:after="120" w:line="240" w:lineRule="auto"/>
      <w:ind w:left="566"/>
    </w:pPr>
    <w:rPr>
      <w:rFonts w:ascii="Arial" w:eastAsia="Times New Roman" w:hAnsi="Arial" w:cs="Arial"/>
      <w:sz w:val="20"/>
      <w:szCs w:val="20"/>
    </w:rPr>
  </w:style>
  <w:style w:type="paragraph" w:styleId="33">
    <w:name w:val="List Continue 3"/>
    <w:basedOn w:val="a"/>
    <w:rsid w:val="00944150"/>
    <w:pPr>
      <w:widowControl w:val="0"/>
      <w:autoSpaceDE w:val="0"/>
      <w:autoSpaceDN w:val="0"/>
      <w:adjustRightInd w:val="0"/>
      <w:spacing w:after="120" w:line="240" w:lineRule="auto"/>
      <w:ind w:left="849"/>
    </w:pPr>
    <w:rPr>
      <w:rFonts w:ascii="Arial" w:eastAsia="Times New Roman" w:hAnsi="Arial" w:cs="Arial"/>
      <w:sz w:val="20"/>
      <w:szCs w:val="20"/>
    </w:rPr>
  </w:style>
  <w:style w:type="paragraph" w:styleId="42">
    <w:name w:val="List Continue 4"/>
    <w:basedOn w:val="a"/>
    <w:rsid w:val="00944150"/>
    <w:pPr>
      <w:widowControl w:val="0"/>
      <w:autoSpaceDE w:val="0"/>
      <w:autoSpaceDN w:val="0"/>
      <w:adjustRightInd w:val="0"/>
      <w:spacing w:after="120" w:line="240" w:lineRule="auto"/>
      <w:ind w:left="1132"/>
    </w:pPr>
    <w:rPr>
      <w:rFonts w:ascii="Arial" w:eastAsia="Times New Roman" w:hAnsi="Arial" w:cs="Arial"/>
      <w:sz w:val="20"/>
      <w:szCs w:val="20"/>
    </w:rPr>
  </w:style>
  <w:style w:type="paragraph" w:styleId="52">
    <w:name w:val="List Continue 5"/>
    <w:basedOn w:val="a"/>
    <w:rsid w:val="00944150"/>
    <w:pPr>
      <w:widowControl w:val="0"/>
      <w:autoSpaceDE w:val="0"/>
      <w:autoSpaceDN w:val="0"/>
      <w:adjustRightInd w:val="0"/>
      <w:spacing w:after="120" w:line="240" w:lineRule="auto"/>
      <w:ind w:left="1415"/>
    </w:pPr>
    <w:rPr>
      <w:rFonts w:ascii="Arial" w:eastAsia="Times New Roman" w:hAnsi="Arial" w:cs="Arial"/>
      <w:sz w:val="20"/>
      <w:szCs w:val="20"/>
    </w:rPr>
  </w:style>
  <w:style w:type="paragraph" w:customStyle="1" w:styleId="afc">
    <w:name w:val="Рисунок"/>
    <w:basedOn w:val="a"/>
    <w:rsid w:val="00944150"/>
    <w:pPr>
      <w:widowControl w:val="0"/>
      <w:autoSpaceDE w:val="0"/>
      <w:autoSpaceDN w:val="0"/>
      <w:adjustRightInd w:val="0"/>
      <w:spacing w:after="0" w:line="240" w:lineRule="auto"/>
    </w:pPr>
    <w:rPr>
      <w:rFonts w:ascii="Arial" w:eastAsia="Times New Roman" w:hAnsi="Arial" w:cs="Arial"/>
      <w:sz w:val="20"/>
      <w:szCs w:val="20"/>
    </w:rPr>
  </w:style>
  <w:style w:type="paragraph" w:styleId="afd">
    <w:name w:val="caption"/>
    <w:basedOn w:val="a"/>
    <w:next w:val="a"/>
    <w:qFormat/>
    <w:rsid w:val="00944150"/>
    <w:pPr>
      <w:widowControl w:val="0"/>
      <w:autoSpaceDE w:val="0"/>
      <w:autoSpaceDN w:val="0"/>
      <w:adjustRightInd w:val="0"/>
      <w:spacing w:before="120" w:after="120" w:line="240" w:lineRule="auto"/>
    </w:pPr>
    <w:rPr>
      <w:rFonts w:ascii="Arial" w:eastAsia="Times New Roman" w:hAnsi="Arial" w:cs="Arial"/>
      <w:b/>
      <w:bCs/>
      <w:sz w:val="20"/>
      <w:szCs w:val="20"/>
    </w:rPr>
  </w:style>
  <w:style w:type="paragraph" w:styleId="afe">
    <w:name w:val="Signature"/>
    <w:basedOn w:val="a"/>
    <w:link w:val="aff"/>
    <w:rsid w:val="00944150"/>
    <w:pPr>
      <w:widowControl w:val="0"/>
      <w:autoSpaceDE w:val="0"/>
      <w:autoSpaceDN w:val="0"/>
      <w:adjustRightInd w:val="0"/>
      <w:spacing w:after="0" w:line="240" w:lineRule="auto"/>
      <w:ind w:left="4252"/>
    </w:pPr>
    <w:rPr>
      <w:rFonts w:ascii="Arial" w:eastAsia="Times New Roman" w:hAnsi="Arial" w:cs="Arial"/>
      <w:sz w:val="20"/>
      <w:szCs w:val="20"/>
    </w:rPr>
  </w:style>
  <w:style w:type="character" w:customStyle="1" w:styleId="aff">
    <w:name w:val="Подпись Знак"/>
    <w:basedOn w:val="a1"/>
    <w:link w:val="afe"/>
    <w:rsid w:val="00944150"/>
    <w:rPr>
      <w:rFonts w:ascii="Arial" w:eastAsia="Times New Roman" w:hAnsi="Arial" w:cs="Arial"/>
      <w:sz w:val="20"/>
      <w:szCs w:val="20"/>
      <w:lang w:eastAsia="ru-RU"/>
    </w:rPr>
  </w:style>
  <w:style w:type="paragraph" w:styleId="aff0">
    <w:name w:val="header"/>
    <w:basedOn w:val="a"/>
    <w:link w:val="aff1"/>
    <w:rsid w:val="00944150"/>
    <w:pPr>
      <w:tabs>
        <w:tab w:val="center" w:pos="4677"/>
        <w:tab w:val="right" w:pos="9355"/>
      </w:tabs>
      <w:spacing w:after="0" w:line="240" w:lineRule="auto"/>
    </w:pPr>
    <w:rPr>
      <w:rFonts w:ascii="Times New Roman" w:eastAsia="Times New Roman" w:hAnsi="Times New Roman" w:cs="Times New Roman"/>
      <w:sz w:val="28"/>
      <w:szCs w:val="24"/>
    </w:rPr>
  </w:style>
  <w:style w:type="character" w:customStyle="1" w:styleId="aff1">
    <w:name w:val="Верхний колонтитул Знак"/>
    <w:basedOn w:val="a1"/>
    <w:link w:val="aff0"/>
    <w:rsid w:val="00944150"/>
    <w:rPr>
      <w:rFonts w:ascii="Times New Roman" w:eastAsia="Times New Roman" w:hAnsi="Times New Roman" w:cs="Times New Roman"/>
      <w:sz w:val="28"/>
      <w:szCs w:val="24"/>
      <w:lang w:eastAsia="ru-RU"/>
    </w:rPr>
  </w:style>
  <w:style w:type="paragraph" w:customStyle="1" w:styleId="314pt">
    <w:name w:val="Стиль Заголовок 3 + 14 pt"/>
    <w:basedOn w:val="3"/>
    <w:rsid w:val="00944150"/>
    <w:pPr>
      <w:spacing w:after="120"/>
      <w:jc w:val="center"/>
    </w:pPr>
    <w:rPr>
      <w:rFonts w:ascii="Times New Roman" w:hAnsi="Times New Roman" w:cs="Arial"/>
      <w:sz w:val="22"/>
    </w:rPr>
  </w:style>
  <w:style w:type="paragraph" w:customStyle="1" w:styleId="c6">
    <w:name w:val="c6"/>
    <w:basedOn w:val="a"/>
    <w:rsid w:val="009441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rsid w:val="00944150"/>
  </w:style>
  <w:style w:type="character" w:customStyle="1" w:styleId="c4">
    <w:name w:val="c4"/>
    <w:basedOn w:val="a1"/>
    <w:rsid w:val="00944150"/>
  </w:style>
  <w:style w:type="character" w:customStyle="1" w:styleId="c9">
    <w:name w:val="c9"/>
    <w:basedOn w:val="a1"/>
    <w:rsid w:val="00944150"/>
  </w:style>
  <w:style w:type="character" w:customStyle="1" w:styleId="c8">
    <w:name w:val="c8"/>
    <w:basedOn w:val="a1"/>
    <w:rsid w:val="00944150"/>
  </w:style>
  <w:style w:type="character" w:customStyle="1" w:styleId="c5">
    <w:name w:val="c5"/>
    <w:basedOn w:val="a1"/>
    <w:rsid w:val="00944150"/>
  </w:style>
  <w:style w:type="character" w:customStyle="1" w:styleId="c25">
    <w:name w:val="c25"/>
    <w:basedOn w:val="a1"/>
    <w:rsid w:val="00944150"/>
  </w:style>
  <w:style w:type="character" w:styleId="aff2">
    <w:name w:val="Intense Reference"/>
    <w:basedOn w:val="a1"/>
    <w:uiPriority w:val="32"/>
    <w:qFormat/>
    <w:rsid w:val="00944150"/>
    <w:rPr>
      <w:b/>
      <w:bCs/>
      <w:smallCaps/>
      <w:color w:val="C0504D" w:themeColor="accent2"/>
      <w:spacing w:val="5"/>
      <w:u w:val="single"/>
    </w:rPr>
  </w:style>
  <w:style w:type="paragraph" w:customStyle="1" w:styleId="Default">
    <w:name w:val="Default"/>
    <w:rsid w:val="009441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4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7658</Words>
  <Characters>43657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Учитель</cp:lastModifiedBy>
  <cp:revision>5</cp:revision>
  <cp:lastPrinted>2021-08-31T17:55:00Z</cp:lastPrinted>
  <dcterms:created xsi:type="dcterms:W3CDTF">2022-09-02T09:40:00Z</dcterms:created>
  <dcterms:modified xsi:type="dcterms:W3CDTF">2022-09-02T10:41:00Z</dcterms:modified>
</cp:coreProperties>
</file>