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2F" w:rsidRDefault="00660B75" w:rsidP="00B8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0B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4347" cy="8826026"/>
            <wp:effectExtent l="0" t="539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38006" cy="883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45D4" w:rsidRDefault="000F45D4" w:rsidP="00B8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105" w:rsidRPr="001C708B" w:rsidRDefault="00700105" w:rsidP="00B8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1.</w:t>
      </w:r>
      <w:r w:rsidR="006E4D64" w:rsidRPr="001C708B">
        <w:rPr>
          <w:rFonts w:ascii="Times New Roman" w:hAnsi="Times New Roman" w:cs="Times New Roman"/>
          <w:b/>
          <w:sz w:val="24"/>
          <w:szCs w:val="24"/>
        </w:rPr>
        <w:t>Планируемые резул</w:t>
      </w:r>
      <w:r w:rsidRPr="001C708B">
        <w:rPr>
          <w:rFonts w:ascii="Times New Roman" w:hAnsi="Times New Roman" w:cs="Times New Roman"/>
          <w:b/>
          <w:sz w:val="24"/>
          <w:szCs w:val="24"/>
        </w:rPr>
        <w:t>ьтаты освоения учебного курса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8B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6E4D64" w:rsidRPr="001C708B" w:rsidRDefault="006E4D64" w:rsidP="00B879A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знаний о базовых финансовых инструментах и основных типах финансовых посредников;</w:t>
      </w:r>
    </w:p>
    <w:p w:rsidR="006E4D64" w:rsidRPr="001C708B" w:rsidRDefault="006E4D64" w:rsidP="00B879A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навыков критического анализа различных финансовых предложений с учётом их преимуществ и недостатков;</w:t>
      </w:r>
    </w:p>
    <w:p w:rsidR="006E4D64" w:rsidRPr="001C708B" w:rsidRDefault="006E4D64" w:rsidP="00B879A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навыков принятия финансовых решений в типичных жизненных ситуациях;</w:t>
      </w:r>
    </w:p>
    <w:p w:rsidR="006E4D64" w:rsidRPr="001C708B" w:rsidRDefault="006E4D64" w:rsidP="00B879A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получение мотивации к самостоятельному изучению личных финансов на более глубоком уровне.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6E4D64" w:rsidRPr="001C708B" w:rsidRDefault="006E4D64" w:rsidP="00B879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навыков сбор и критического анализа информации;</w:t>
      </w:r>
    </w:p>
    <w:p w:rsidR="006E4D64" w:rsidRPr="001C708B" w:rsidRDefault="006E4D64" w:rsidP="00B879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навыков принятия решений.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формирование ответственного и осознанного отношения к управлению личными финансами.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разбираться в своих активах и пассивах;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планировать свои доходы и расходы;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формулировать личные финансовые цели;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понимать основные риски, угрожающие финансовому благополучию семьи;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видеть предназначение базовых финансовых услуг: банковских депозитов и кредитов, платёжных карт, дистанционного банковского обслуживания, страховых программ и т.д.;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представлять типичные ошибки при использовании базовых финансовых услуг;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подбирать финансовые инструменты для управления расходами, защиты от рисков и получения инвестиционного дохода;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критически оценивать и сравнивать финансовые предложения с учётом их преимуществ и недостатков;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понимать специализацию и роль финансовых посредников в области банковских, страховых и инвестиционных услуг;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разбираться в основных видах налогов и налоговых вычетов;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представлять суть работы государственной пенсионной системы и корпоративных пенсионных программ;</w:t>
      </w:r>
    </w:p>
    <w:p w:rsidR="006E4D64" w:rsidRPr="001C708B" w:rsidRDefault="006E4D64" w:rsidP="00B879A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понимать основные виды махинаций с банковскими картами, кредитами, инвестициями и способы защиты от них.</w:t>
      </w:r>
    </w:p>
    <w:p w:rsidR="006E4D64" w:rsidRPr="001C708B" w:rsidRDefault="006E4D64" w:rsidP="00B87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4D64" w:rsidRPr="001C708B" w:rsidRDefault="006E4D64" w:rsidP="00B87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1C708B">
        <w:rPr>
          <w:rFonts w:ascii="Times New Roman" w:hAnsi="Times New Roman" w:cs="Times New Roman"/>
          <w:i/>
          <w:sz w:val="24"/>
          <w:szCs w:val="24"/>
        </w:rPr>
        <w:t>получит возможность научиться:</w:t>
      </w:r>
    </w:p>
    <w:p w:rsidR="006E4D64" w:rsidRPr="001C708B" w:rsidRDefault="006E4D64" w:rsidP="00B87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составлять семейный бюджет и личный финансовый план;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оценивать различные виды личного капитала, в том числе финансовые активы и человеческий капитал;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вести учёт личных расходов и доходов;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рассчитывать стоимость использования банковских, страховых и инвестиционных продуктов;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находить и анализировать информацию, необходимую при выборе финансовых услуг;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lastRenderedPageBreak/>
        <w:t>рассчитывать доход от инвестирования и сравнивать с инфляцией;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сравнивать различные виды инвестиций по критериям доходности, надежности и ликвидности;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рассчитывать личный доход с учетом налогов и налоговых вычетов;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подбирать  инвестиционные инструменты для формирования частной пенсии;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сравнивать и выбирать финансовых посредников в области банковских, страховых и инвестиционных услуг;</w:t>
      </w:r>
    </w:p>
    <w:p w:rsidR="006E4D64" w:rsidRPr="001C708B" w:rsidRDefault="006E4D64" w:rsidP="00B8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знать и защищать свои права как потребителя финансовых услуг.</w:t>
      </w:r>
    </w:p>
    <w:p w:rsidR="006E4D64" w:rsidRPr="001C708B" w:rsidRDefault="006E4D64" w:rsidP="00B87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4D64" w:rsidRPr="001C708B" w:rsidRDefault="00700105" w:rsidP="00B8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2.</w:t>
      </w:r>
      <w:r w:rsidR="006E4D64" w:rsidRPr="001C708B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8</w:t>
      </w:r>
      <w:r w:rsidR="006E4D64" w:rsidRPr="001C708B">
        <w:rPr>
          <w:rFonts w:ascii="Times New Roman" w:hAnsi="Times New Roman" w:cs="Times New Roman"/>
          <w:sz w:val="24"/>
          <w:szCs w:val="24"/>
        </w:rPr>
        <w:t xml:space="preserve"> кла</w:t>
      </w:r>
      <w:r w:rsidR="00700105" w:rsidRPr="001C708B">
        <w:rPr>
          <w:rFonts w:ascii="Times New Roman" w:hAnsi="Times New Roman" w:cs="Times New Roman"/>
          <w:sz w:val="24"/>
          <w:szCs w:val="24"/>
        </w:rPr>
        <w:t xml:space="preserve">сс </w:t>
      </w:r>
      <w:proofErr w:type="gramStart"/>
      <w:r w:rsidR="00700105" w:rsidRPr="001C708B">
        <w:rPr>
          <w:rFonts w:ascii="Times New Roman" w:hAnsi="Times New Roman" w:cs="Times New Roman"/>
          <w:sz w:val="24"/>
          <w:szCs w:val="24"/>
        </w:rPr>
        <w:t>( 35</w:t>
      </w:r>
      <w:proofErr w:type="gramEnd"/>
      <w:r w:rsidR="006E4D64" w:rsidRPr="001C708B">
        <w:rPr>
          <w:rFonts w:ascii="Times New Roman" w:hAnsi="Times New Roman" w:cs="Times New Roman"/>
          <w:sz w:val="24"/>
          <w:szCs w:val="24"/>
        </w:rPr>
        <w:t xml:space="preserve">ч; 1 ч – </w:t>
      </w:r>
      <w:r w:rsidRPr="001C708B">
        <w:rPr>
          <w:rFonts w:ascii="Times New Roman" w:hAnsi="Times New Roman" w:cs="Times New Roman"/>
          <w:sz w:val="24"/>
          <w:szCs w:val="24"/>
        </w:rPr>
        <w:t>в неделю</w:t>
      </w:r>
      <w:r w:rsidR="006E4D64" w:rsidRPr="001C70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ТЕМА 1.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Личное финансовое планирование.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( 6</w:t>
      </w:r>
      <w:r w:rsidR="004C3E5E" w:rsidRPr="001C708B">
        <w:rPr>
          <w:rFonts w:ascii="Times New Roman" w:hAnsi="Times New Roman" w:cs="Times New Roman"/>
          <w:sz w:val="24"/>
          <w:szCs w:val="24"/>
        </w:rPr>
        <w:t>ч</w:t>
      </w:r>
      <w:r w:rsidRPr="001C708B">
        <w:rPr>
          <w:rFonts w:ascii="Times New Roman" w:hAnsi="Times New Roman" w:cs="Times New Roman"/>
          <w:sz w:val="24"/>
          <w:szCs w:val="24"/>
        </w:rPr>
        <w:t>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Человеческий капитал. </w:t>
      </w:r>
      <w:r w:rsidRPr="001C708B">
        <w:rPr>
          <w:rFonts w:ascii="Times New Roman" w:hAnsi="Times New Roman" w:cs="Times New Roman"/>
          <w:sz w:val="24"/>
          <w:szCs w:val="24"/>
        </w:rPr>
        <w:t>Что такое капитал. Виды человеческого капитала. Применение человеческого капитала.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Принятие решений.</w:t>
      </w:r>
      <w:r w:rsidRPr="001C708B">
        <w:rPr>
          <w:rFonts w:ascii="Times New Roman" w:hAnsi="Times New Roman" w:cs="Times New Roman"/>
          <w:sz w:val="24"/>
          <w:szCs w:val="24"/>
        </w:rPr>
        <w:t xml:space="preserve"> Способы принятия решений. Этапы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принятия  решений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>: определение целей ( краткосрочных, среднесрочных и долгосрочных), подбор альтернатив и выбор лучшего варианта. Особенности принятия финансовых решений.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Домашняя </w:t>
      </w:r>
      <w:proofErr w:type="spellStart"/>
      <w:r w:rsidRPr="001C708B">
        <w:rPr>
          <w:rFonts w:ascii="Times New Roman" w:hAnsi="Times New Roman" w:cs="Times New Roman"/>
          <w:b/>
          <w:sz w:val="24"/>
          <w:szCs w:val="24"/>
        </w:rPr>
        <w:t>бухгалтерия.</w:t>
      </w:r>
      <w:r w:rsidRPr="001C708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C708B">
        <w:rPr>
          <w:rFonts w:ascii="Times New Roman" w:hAnsi="Times New Roman" w:cs="Times New Roman"/>
          <w:sz w:val="24"/>
          <w:szCs w:val="24"/>
        </w:rPr>
        <w:t xml:space="preserve"> такое активы и </w:t>
      </w:r>
      <w:proofErr w:type="spellStart"/>
      <w:r w:rsidRPr="001C708B">
        <w:rPr>
          <w:rFonts w:ascii="Times New Roman" w:hAnsi="Times New Roman" w:cs="Times New Roman"/>
          <w:sz w:val="24"/>
          <w:szCs w:val="24"/>
        </w:rPr>
        <w:t>пассивы.Потребительские</w:t>
      </w:r>
      <w:proofErr w:type="spellEnd"/>
      <w:r w:rsidRPr="001C708B">
        <w:rPr>
          <w:rFonts w:ascii="Times New Roman" w:hAnsi="Times New Roman" w:cs="Times New Roman"/>
          <w:sz w:val="24"/>
          <w:szCs w:val="24"/>
        </w:rPr>
        <w:t xml:space="preserve"> и инвестиционные активы. Виды пассивов. Эффективное использование активов и пассивов. Ведение учёта активов и пассивов. Чистый капитал. Что такое доходы, расходы, бюджет, сбережения, долг. Основные источники дохода. Основные статьи семейных расходов. Виды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расходов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обязательные и необязательные, фиксированные и переменные. Как оптимизировать расходы. Составление бюджета.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Составление личного финансового </w:t>
      </w:r>
      <w:proofErr w:type="spellStart"/>
      <w:r w:rsidRPr="001C708B">
        <w:rPr>
          <w:rFonts w:ascii="Times New Roman" w:hAnsi="Times New Roman" w:cs="Times New Roman"/>
          <w:b/>
          <w:sz w:val="24"/>
          <w:szCs w:val="24"/>
        </w:rPr>
        <w:t>плана.</w:t>
      </w:r>
      <w:r w:rsidRPr="001C708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C708B">
        <w:rPr>
          <w:rFonts w:ascii="Times New Roman" w:hAnsi="Times New Roman" w:cs="Times New Roman"/>
          <w:sz w:val="24"/>
          <w:szCs w:val="24"/>
        </w:rPr>
        <w:t xml:space="preserve"> такое личный финансовый план. Определение личных финансовых целей исходя из жизненного цикла человека. Три группы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целей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осуществление текущих трат, защита от наиболее важных рисков, формирование накоплений. Подбор альтернативных способов достижения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целей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сокращение расходов, увеличение доходов, использование финансовых инструментов. Выбор стратегии достижения целей: формирование текущего, резервного и инвестиционного капитала. Необходимость сбережений.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Тема 2 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Депозит.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(4 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Накопления и инфляция. </w:t>
      </w:r>
      <w:r w:rsidRPr="001C708B">
        <w:rPr>
          <w:rFonts w:ascii="Times New Roman" w:hAnsi="Times New Roman" w:cs="Times New Roman"/>
          <w:sz w:val="24"/>
          <w:szCs w:val="24"/>
        </w:rPr>
        <w:t>Мотивация для формирования накоплений. Способы хранения денег, их преимущества и недостатки. Что такое инфляция и индекс потребительских цен. Причины инфляции. Принципы расчета инфляции.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Банковский депозит. </w:t>
      </w:r>
      <w:r w:rsidRPr="001C708B">
        <w:rPr>
          <w:rFonts w:ascii="Times New Roman" w:hAnsi="Times New Roman" w:cs="Times New Roman"/>
          <w:sz w:val="24"/>
          <w:szCs w:val="24"/>
        </w:rPr>
        <w:t xml:space="preserve">Что такое банк, вклад и кредит. Функции и источники дохода банков. Роль  Центрального банка Российской Федерации. Виды банковских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вкладов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вклад до востребования и депозит. Основные характеристики депозита: срок и процентная ставка. Основные преимущества и недостатки депозита. Роль депозита в личном финансовом плане.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Условия депозита. </w:t>
      </w:r>
      <w:r w:rsidRPr="001C708B">
        <w:rPr>
          <w:rFonts w:ascii="Times New Roman" w:hAnsi="Times New Roman" w:cs="Times New Roman"/>
          <w:sz w:val="24"/>
          <w:szCs w:val="24"/>
        </w:rPr>
        <w:t>Содержание депозитного договора. Условия депозита: срок и процентная ставка, периодичность начисления и капитализация процентов, автоматическая пролонгация депозита, возможность пополнения счёта, досрочного частичного снятия средств и перевода вклада в другую валюту. Номинальная и реальная процентная ставка. Простые и сложные проценты. Выбор наиболее подходящего депозита.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Управление рисками по депозиту.</w:t>
      </w:r>
      <w:r w:rsidRPr="001C708B">
        <w:rPr>
          <w:rFonts w:ascii="Times New Roman" w:hAnsi="Times New Roman" w:cs="Times New Roman"/>
          <w:sz w:val="24"/>
          <w:szCs w:val="24"/>
        </w:rPr>
        <w:t xml:space="preserve"> Что такое риск. Основные риски по депозиту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( разорение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банка, изменение ставок по депозитам, реинвестирование, валютный, инфляция, ликвидность) и способы управления ими. Принципы работы системы страхования вкладов и Агентства по страхованию вкладов (АСВ). Что такое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ликвидность .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Особенности  депозита в России. Ключевая ставка  Банка России. Налогообложение депозитов.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lastRenderedPageBreak/>
        <w:t>Тема 3.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Кредит.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(5</w:t>
      </w:r>
      <w:r w:rsidR="004C3E5E" w:rsidRPr="001C708B">
        <w:rPr>
          <w:rFonts w:ascii="Times New Roman" w:hAnsi="Times New Roman" w:cs="Times New Roman"/>
          <w:sz w:val="24"/>
          <w:szCs w:val="24"/>
        </w:rPr>
        <w:t>ч</w:t>
      </w:r>
      <w:r w:rsidRPr="001C708B">
        <w:rPr>
          <w:rFonts w:ascii="Times New Roman" w:hAnsi="Times New Roman" w:cs="Times New Roman"/>
          <w:sz w:val="24"/>
          <w:szCs w:val="24"/>
        </w:rPr>
        <w:t>.)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Что такое кредит.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Особенности банковского кредита. Основные виды кредита. Потребительский кредит.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кредита:  </w:t>
      </w:r>
      <w:r w:rsidRPr="001C708B">
        <w:rPr>
          <w:rFonts w:ascii="Times New Roman" w:hAnsi="Times New Roman" w:cs="Times New Roman"/>
          <w:sz w:val="24"/>
          <w:szCs w:val="24"/>
        </w:rPr>
        <w:t xml:space="preserve">платность, срочность и возвратность. Составляющие платы за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кредит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номинальная ставка, комиссии, страховки. Полная стоимость кредита и переплата по кредиту. Стоимость денег во времени. График платежей по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кредиту :</w:t>
      </w:r>
      <w:proofErr w:type="spellStart"/>
      <w:r w:rsidRPr="001C708B">
        <w:rPr>
          <w:rFonts w:ascii="Times New Roman" w:hAnsi="Times New Roman" w:cs="Times New Roman"/>
          <w:sz w:val="24"/>
          <w:szCs w:val="24"/>
        </w:rPr>
        <w:t>аннуитетные</w:t>
      </w:r>
      <w:proofErr w:type="spellEnd"/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и дифференцированные платежи, возможность  досрочного погашения кредита. Как банк обеспечивает возвратность кредита: оценка платежеспособности заёмщика, обеспечение (залог или поручительство). Специфика автокредита и ипотечного  кредита. Учёт кредита в личном финансовом плане.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Выбор наиболее выгодного кредита</w:t>
      </w:r>
      <w:r w:rsidRPr="001C708B">
        <w:rPr>
          <w:rFonts w:ascii="Times New Roman" w:hAnsi="Times New Roman" w:cs="Times New Roman"/>
          <w:sz w:val="24"/>
          <w:szCs w:val="24"/>
        </w:rPr>
        <w:t>. Сравнение различных видов кредитования на примере экспресс-кредита. Сбор и анализ информации об условиях кредитования в разных банках. Сравнение кредитных предложений.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Минимизация стоимости кредитования. </w:t>
      </w:r>
      <w:r w:rsidRPr="001C708B">
        <w:rPr>
          <w:rFonts w:ascii="Times New Roman" w:hAnsi="Times New Roman" w:cs="Times New Roman"/>
          <w:sz w:val="24"/>
          <w:szCs w:val="24"/>
        </w:rPr>
        <w:t>Способы уменьшения процентной ставки по кредиту, платы за страховки и выплат по кредиту. Кредитная история. Первоначальный взнос. Рефинансирование кредита. Выгода от досрочного погашения кредита. Возможность использования государственных субсидий, материнского капитала и налоговых вычетов для уменьшения выплат по кредиту.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Типичные ошибки при использовании кредита. </w:t>
      </w:r>
      <w:r w:rsidRPr="001C708B">
        <w:rPr>
          <w:rFonts w:ascii="Times New Roman" w:hAnsi="Times New Roman" w:cs="Times New Roman"/>
          <w:sz w:val="24"/>
          <w:szCs w:val="24"/>
        </w:rPr>
        <w:t xml:space="preserve">Необходимость изучения условий кредитного договора. Опасность завышения доходов и </w:t>
      </w:r>
      <w:proofErr w:type="spellStart"/>
      <w:r w:rsidRPr="001C708B">
        <w:rPr>
          <w:rFonts w:ascii="Times New Roman" w:hAnsi="Times New Roman" w:cs="Times New Roman"/>
          <w:sz w:val="24"/>
          <w:szCs w:val="24"/>
        </w:rPr>
        <w:t>неинформирования</w:t>
      </w:r>
      <w:proofErr w:type="spellEnd"/>
      <w:r w:rsidRPr="001C708B">
        <w:rPr>
          <w:rFonts w:ascii="Times New Roman" w:hAnsi="Times New Roman" w:cs="Times New Roman"/>
          <w:sz w:val="24"/>
          <w:szCs w:val="24"/>
        </w:rPr>
        <w:t xml:space="preserve"> банка об изменении своего финансового положения. Риски валютных кредитов.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1C708B">
        <w:rPr>
          <w:rFonts w:ascii="Times New Roman" w:hAnsi="Times New Roman" w:cs="Times New Roman"/>
          <w:sz w:val="24"/>
          <w:szCs w:val="24"/>
        </w:rPr>
        <w:t>Расчётно-кассовые операции.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(3</w:t>
      </w:r>
      <w:r w:rsidR="006E4D64" w:rsidRPr="001C708B">
        <w:rPr>
          <w:rFonts w:ascii="Times New Roman" w:hAnsi="Times New Roman" w:cs="Times New Roman"/>
          <w:sz w:val="24"/>
          <w:szCs w:val="24"/>
        </w:rPr>
        <w:t>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Хранение, обмен и перевод денег.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Использование банковской ячейки, её преимущества и недостатки. Обмен валюты: валютный курс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( покупки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и продажи), комиссия. Виды денежного перевода: безналичный и на получателя. Банковские реквизиты. Факторы, определяющие размер комиссии за денежный перевод.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Виды платёжных средств.</w:t>
      </w:r>
      <w:r w:rsidRPr="001C708B">
        <w:rPr>
          <w:rFonts w:ascii="Times New Roman" w:hAnsi="Times New Roman" w:cs="Times New Roman"/>
          <w:sz w:val="24"/>
          <w:szCs w:val="24"/>
        </w:rPr>
        <w:t xml:space="preserve"> Функции денег. Наличные и безналичные деньги. Использование дорожных чеков, их преимущества и недостатки. Эмитент. Банковские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карты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дебетовая, кредитная, дебетовая с овердрафтом. </w:t>
      </w:r>
      <w:r w:rsidRPr="001C708B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Pr="001C708B">
        <w:rPr>
          <w:rFonts w:ascii="Times New Roman" w:hAnsi="Times New Roman" w:cs="Times New Roman"/>
          <w:sz w:val="24"/>
          <w:szCs w:val="24"/>
        </w:rPr>
        <w:t>-код. Выбор подходящего вида карты. Что такое кредитный лимит, льготный период, минимальный ежемесячный платёж, овердрафт. Электронные деньги.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Формы дистанционного банковского обслуживания. </w:t>
      </w:r>
      <w:r w:rsidRPr="001C708B">
        <w:rPr>
          <w:rFonts w:ascii="Times New Roman" w:hAnsi="Times New Roman" w:cs="Times New Roman"/>
          <w:sz w:val="24"/>
          <w:szCs w:val="24"/>
        </w:rPr>
        <w:t>Пользование банкоматом, защита от мошенничества. Использование мобильного банкинга. Принципы работы онлайн-банкинга, защита от мошенничества.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1C708B">
        <w:rPr>
          <w:rFonts w:ascii="Times New Roman" w:hAnsi="Times New Roman" w:cs="Times New Roman"/>
          <w:sz w:val="24"/>
          <w:szCs w:val="24"/>
        </w:rPr>
        <w:t>Страхование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(4</w:t>
      </w:r>
      <w:r w:rsidR="006E4D64" w:rsidRPr="001C708B">
        <w:rPr>
          <w:rFonts w:ascii="Times New Roman" w:hAnsi="Times New Roman" w:cs="Times New Roman"/>
          <w:sz w:val="24"/>
          <w:szCs w:val="24"/>
        </w:rPr>
        <w:t>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Что такое страхование. </w:t>
      </w:r>
      <w:r w:rsidRPr="001C708B">
        <w:rPr>
          <w:rFonts w:ascii="Times New Roman" w:hAnsi="Times New Roman" w:cs="Times New Roman"/>
          <w:sz w:val="24"/>
          <w:szCs w:val="24"/>
        </w:rPr>
        <w:t>Роль страхования в личном финансовом плане. Схема работы страховой компании. Что такое страховая сумма, страховая премия, страховой случай, страховой полис, страховая выплата. Участники страхования: страховщик, страхователь, застрахованный, выгодоприобретатель, страховой агент, страховой брокер.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Виды страхования: </w:t>
      </w:r>
      <w:r w:rsidRPr="001C708B">
        <w:rPr>
          <w:rFonts w:ascii="Times New Roman" w:hAnsi="Times New Roman" w:cs="Times New Roman"/>
          <w:sz w:val="24"/>
          <w:szCs w:val="24"/>
        </w:rPr>
        <w:t>личное страхование, имущественное страхование, страхование ответственности. Особенности страхования жизни: риск смерти и риск дожития,  накопительное страхование жизни.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Виды страхования от несчастных случаев и болезней. Особенности обязательного и добровольного медицинского страхования. Использование имущественного страхования (пример – КАСКО) и страхования гражданской ответственности (пример – ОСАГО).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Использование страхования в повседневной жизни. </w:t>
      </w:r>
      <w:r w:rsidRPr="001C708B">
        <w:rPr>
          <w:rFonts w:ascii="Times New Roman" w:hAnsi="Times New Roman" w:cs="Times New Roman"/>
          <w:sz w:val="24"/>
          <w:szCs w:val="24"/>
        </w:rPr>
        <w:t>Карта рисков. Ключевые риски, угрожающие финансовому благосостоянию семьи. Критерии и этапы выбора страховой компании. Наиболее важные условия страхового полиса и правил страхования. Действия в случае недобросовестного поведения страховой компании. Типичные ошибки при страховании.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1C708B">
        <w:rPr>
          <w:rFonts w:ascii="Times New Roman" w:hAnsi="Times New Roman" w:cs="Times New Roman"/>
          <w:sz w:val="24"/>
          <w:szCs w:val="24"/>
        </w:rPr>
        <w:t xml:space="preserve">Инвестиции 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(4</w:t>
      </w:r>
      <w:r w:rsidR="006E4D64" w:rsidRPr="001C708B">
        <w:rPr>
          <w:rFonts w:ascii="Times New Roman" w:hAnsi="Times New Roman" w:cs="Times New Roman"/>
          <w:sz w:val="24"/>
          <w:szCs w:val="24"/>
        </w:rPr>
        <w:t>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Что такое инвестиции. </w:t>
      </w:r>
      <w:r w:rsidRPr="001C708B">
        <w:rPr>
          <w:rFonts w:ascii="Times New Roman" w:hAnsi="Times New Roman" w:cs="Times New Roman"/>
          <w:sz w:val="24"/>
          <w:szCs w:val="24"/>
        </w:rPr>
        <w:t>Инвестирование. Роль инвестиций в личном финансовом плане. Особенности инвестирования в реальные и финансовые активы (пример инвестиций в золото – золотой слиток или обезличенный металлический счет в банке). Схема работы инвестиций, соотношение дохода и рисков. Особенности инвестиций в бизнес через ценные бумаги: облигации и акции. Из чего складывается доход акционера. Дивиденды. Эффект долгосрочных накоплений.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Как выбирать активы.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Критерии оценки привлекательности инвестиционных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активов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доходность, надежность, ликвидность. Расчет доходности от инвестирования. Сравнение доходности различных активов: наличные деньги, банковский депозит, золото, недвижимость, фондовый рынок. Способы управления рисками при инвестировании. Диверсификация. Финансовые посредники: управляющие компании, паевые инвестиционные фонды, брокеры, биржа, финансовые консультанты. Московская биржа. Критерии выбора финансовых посредников.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Как делать инвестиции.</w:t>
      </w:r>
      <w:r w:rsidRPr="001C708B">
        <w:rPr>
          <w:rFonts w:ascii="Times New Roman" w:hAnsi="Times New Roman" w:cs="Times New Roman"/>
          <w:sz w:val="24"/>
          <w:szCs w:val="24"/>
        </w:rPr>
        <w:t xml:space="preserve"> Определение своих инвестиционных предпочтений. Выбор инвестиционной стратегии. Формирование и </w:t>
      </w:r>
      <w:proofErr w:type="spellStart"/>
      <w:r w:rsidRPr="001C708B">
        <w:rPr>
          <w:rFonts w:ascii="Times New Roman" w:hAnsi="Times New Roman" w:cs="Times New Roman"/>
          <w:sz w:val="24"/>
          <w:szCs w:val="24"/>
        </w:rPr>
        <w:t>перебалансировка</w:t>
      </w:r>
      <w:proofErr w:type="spellEnd"/>
      <w:r w:rsidRPr="001C708B">
        <w:rPr>
          <w:rFonts w:ascii="Times New Roman" w:hAnsi="Times New Roman" w:cs="Times New Roman"/>
          <w:sz w:val="24"/>
          <w:szCs w:val="24"/>
        </w:rPr>
        <w:t xml:space="preserve"> инвестиционного портфеля. Типичные ошибки при инвестировании.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1C708B">
        <w:rPr>
          <w:rFonts w:ascii="Times New Roman" w:hAnsi="Times New Roman" w:cs="Times New Roman"/>
          <w:sz w:val="24"/>
          <w:szCs w:val="24"/>
        </w:rPr>
        <w:t>Пенсии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708B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="006E4D64" w:rsidRPr="001C708B">
        <w:rPr>
          <w:rFonts w:ascii="Times New Roman" w:hAnsi="Times New Roman" w:cs="Times New Roman"/>
          <w:sz w:val="24"/>
          <w:szCs w:val="24"/>
        </w:rPr>
        <w:t xml:space="preserve"> ч 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Пенсионная система. </w:t>
      </w:r>
      <w:r w:rsidRPr="001C708B">
        <w:rPr>
          <w:rFonts w:ascii="Times New Roman" w:hAnsi="Times New Roman" w:cs="Times New Roman"/>
          <w:sz w:val="24"/>
          <w:szCs w:val="24"/>
        </w:rPr>
        <w:t xml:space="preserve">Что такое пенсия. Виды пенсии: государственная, корпоративная, частная. Особенности солидарной и накопительной государственной пенсионной системы. Устройство государственной пенсионной системы в России. Пенсионный фонд Российской Федерации. Виды государственной пенсии: страховая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( трудовая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или социальная) и накопительная. Принципы работы корпоративных пенсионных программ. Особенности пенсионных схем с установленными выплатами и схем с установленными взносами.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Как сформировать частную пенсию. </w:t>
      </w:r>
      <w:r w:rsidRPr="001C708B">
        <w:rPr>
          <w:rFonts w:ascii="Times New Roman" w:hAnsi="Times New Roman" w:cs="Times New Roman"/>
          <w:sz w:val="24"/>
          <w:szCs w:val="24"/>
        </w:rPr>
        <w:t>Расчет размера пенсии. Инструменты для получения пенсии: пожизненная пенсия в страховой компании или в негосударственном пенсионном фонде, инвестирование в активы для получения рентного дохода. Факторы, влияющие на размер пожизненной пенсии. Способы накопления и приумножения пенсионных сбережений.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1C708B">
        <w:rPr>
          <w:rFonts w:ascii="Times New Roman" w:hAnsi="Times New Roman" w:cs="Times New Roman"/>
          <w:sz w:val="24"/>
          <w:szCs w:val="24"/>
        </w:rPr>
        <w:t xml:space="preserve">Налоги 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( 2</w:t>
      </w:r>
      <w:r w:rsidR="006E4D64" w:rsidRPr="001C708B">
        <w:rPr>
          <w:rFonts w:ascii="Times New Roman" w:hAnsi="Times New Roman" w:cs="Times New Roman"/>
          <w:sz w:val="24"/>
          <w:szCs w:val="24"/>
        </w:rPr>
        <w:t>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Основы налогообложения физических лиц. </w:t>
      </w:r>
      <w:r w:rsidRPr="001C708B">
        <w:rPr>
          <w:rFonts w:ascii="Times New Roman" w:hAnsi="Times New Roman" w:cs="Times New Roman"/>
          <w:sz w:val="24"/>
          <w:szCs w:val="24"/>
        </w:rPr>
        <w:t xml:space="preserve">Предназначение налогов. Основные виды </w:t>
      </w:r>
      <w:proofErr w:type="gramStart"/>
      <w:r w:rsidRPr="001C708B">
        <w:rPr>
          <w:rFonts w:ascii="Times New Roman" w:hAnsi="Times New Roman" w:cs="Times New Roman"/>
          <w:sz w:val="24"/>
          <w:szCs w:val="24"/>
        </w:rPr>
        <w:t>налогов :</w:t>
      </w:r>
      <w:proofErr w:type="gramEnd"/>
      <w:r w:rsidRPr="001C708B">
        <w:rPr>
          <w:rFonts w:ascii="Times New Roman" w:hAnsi="Times New Roman" w:cs="Times New Roman"/>
          <w:sz w:val="24"/>
          <w:szCs w:val="24"/>
        </w:rPr>
        <w:t xml:space="preserve"> подоходный, имущественный, НДС и т.д. Различия прямых и косвенных налогов.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Налог на доход физических лиц </w:t>
      </w:r>
      <w:proofErr w:type="gramStart"/>
      <w:r w:rsidRPr="001C708B">
        <w:rPr>
          <w:rFonts w:ascii="Times New Roman" w:hAnsi="Times New Roman" w:cs="Times New Roman"/>
          <w:b/>
          <w:sz w:val="24"/>
          <w:szCs w:val="24"/>
        </w:rPr>
        <w:t>( НДФЛ</w:t>
      </w:r>
      <w:proofErr w:type="gramEnd"/>
      <w:r w:rsidRPr="001C708B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C708B">
        <w:rPr>
          <w:rFonts w:ascii="Times New Roman" w:hAnsi="Times New Roman" w:cs="Times New Roman"/>
          <w:sz w:val="24"/>
          <w:szCs w:val="24"/>
        </w:rPr>
        <w:t xml:space="preserve">Прогрессивная и плоская шкала налогообложения. Налоговая база, налоговый резидент. Расчёт НДФЛ для обычных доходов.  Случаи, в которых применяются нестандартная ставка НДФЛ. Уменьшение выплат по НДФЛ с помощью налоговых вычетов. Расчёт налогового вычета при продаже и при приобретении имущества. Использование налоговой декларации. 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Имущественный налог. </w:t>
      </w:r>
      <w:r w:rsidRPr="001C708B">
        <w:rPr>
          <w:rFonts w:ascii="Times New Roman" w:hAnsi="Times New Roman" w:cs="Times New Roman"/>
          <w:sz w:val="24"/>
          <w:szCs w:val="24"/>
        </w:rPr>
        <w:t>Виды имущественного налога: транспортный налог, земельный налог, налог на имущество физических лиц. Особенности расчёта различных видов имущественного налога.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Pr="001C708B">
        <w:rPr>
          <w:rFonts w:ascii="Times New Roman" w:hAnsi="Times New Roman" w:cs="Times New Roman"/>
          <w:sz w:val="24"/>
          <w:szCs w:val="24"/>
        </w:rPr>
        <w:t>Финансовые махинации</w:t>
      </w:r>
    </w:p>
    <w:p w:rsidR="006E4D64" w:rsidRPr="001C708B" w:rsidRDefault="004C3E5E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sz w:val="24"/>
          <w:szCs w:val="24"/>
        </w:rPr>
        <w:t>( 4</w:t>
      </w:r>
      <w:r w:rsidR="006E4D64" w:rsidRPr="001C708B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Махинации с банковскими картами. </w:t>
      </w:r>
      <w:r w:rsidRPr="001C708B">
        <w:rPr>
          <w:rFonts w:ascii="Times New Roman" w:hAnsi="Times New Roman" w:cs="Times New Roman"/>
          <w:sz w:val="24"/>
          <w:szCs w:val="24"/>
        </w:rPr>
        <w:t>Виды махинаций и способы защиты. Действие в случае, если вы стали жертвой мошенников.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Махинации с кредитами. </w:t>
      </w:r>
      <w:r w:rsidRPr="001C708B">
        <w:rPr>
          <w:rFonts w:ascii="Times New Roman" w:hAnsi="Times New Roman" w:cs="Times New Roman"/>
          <w:sz w:val="24"/>
          <w:szCs w:val="24"/>
        </w:rPr>
        <w:t>Виды махинации с способы защиты. Действия в случае, если вы стали жертвой мошенников.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 xml:space="preserve">Махинации с инвестициями. </w:t>
      </w:r>
      <w:r w:rsidRPr="001C708B">
        <w:rPr>
          <w:rFonts w:ascii="Times New Roman" w:hAnsi="Times New Roman" w:cs="Times New Roman"/>
          <w:sz w:val="24"/>
          <w:szCs w:val="24"/>
        </w:rPr>
        <w:t>Суть мошеннических инвестиционных предложений. Признаки финансовой пирамиды. Способы отличит добросовестные инвестиционные проекты от мошеннических схем. Действия в случае, если вы стали жертвой мошенников.</w:t>
      </w:r>
    </w:p>
    <w:p w:rsidR="00700105" w:rsidRPr="001C708B" w:rsidRDefault="00700105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Обобщающий урок</w:t>
      </w:r>
      <w:r w:rsidRPr="001C708B">
        <w:rPr>
          <w:rFonts w:ascii="Times New Roman" w:hAnsi="Times New Roman" w:cs="Times New Roman"/>
          <w:sz w:val="24"/>
          <w:szCs w:val="24"/>
        </w:rPr>
        <w:t xml:space="preserve"> (1 ч)</w:t>
      </w:r>
    </w:p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C1D" w:rsidRPr="00BE18A6" w:rsidRDefault="00700105" w:rsidP="00B87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4"/>
          <w:lang w:eastAsia="ru-RU"/>
        </w:rPr>
      </w:pPr>
      <w:r w:rsidRPr="001C708B">
        <w:rPr>
          <w:rFonts w:ascii="Times New Roman" w:hAnsi="Times New Roman" w:cs="Times New Roman"/>
          <w:b/>
          <w:sz w:val="24"/>
          <w:szCs w:val="24"/>
        </w:rPr>
        <w:t>3.</w:t>
      </w:r>
      <w:r w:rsidR="004E0C1D" w:rsidRPr="004E0C1D">
        <w:rPr>
          <w:b/>
          <w:spacing w:val="-4"/>
          <w:sz w:val="28"/>
        </w:rPr>
        <w:t xml:space="preserve"> </w:t>
      </w:r>
      <w:r w:rsidR="004E0C1D" w:rsidRPr="00BE18A6">
        <w:rPr>
          <w:rFonts w:ascii="Times New Roman" w:hAnsi="Times New Roman"/>
          <w:b/>
          <w:spacing w:val="-4"/>
          <w:sz w:val="28"/>
          <w:szCs w:val="24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 w:rsidR="004E0C1D" w:rsidRPr="00BE18A6">
        <w:rPr>
          <w:rFonts w:ascii="Times New Roman" w:eastAsia="Times New Roman" w:hAnsi="Times New Roman"/>
          <w:b/>
          <w:bCs/>
          <w:color w:val="000000"/>
          <w:sz w:val="36"/>
          <w:szCs w:val="24"/>
          <w:lang w:eastAsia="ru-RU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1449"/>
        <w:gridCol w:w="7198"/>
        <w:gridCol w:w="1275"/>
        <w:gridCol w:w="1134"/>
      </w:tblGrid>
      <w:tr w:rsidR="004E0C1D" w:rsidRPr="001C708B" w:rsidTr="004E0C1D">
        <w:trPr>
          <w:trHeight w:val="210"/>
        </w:trPr>
        <w:tc>
          <w:tcPr>
            <w:tcW w:w="567" w:type="dxa"/>
            <w:vMerge w:val="restart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C70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52" w:type="dxa"/>
            <w:vMerge w:val="restart"/>
          </w:tcPr>
          <w:p w:rsidR="004E0C1D" w:rsidRPr="000413B3" w:rsidRDefault="004E0C1D" w:rsidP="00B879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8A6">
              <w:rPr>
                <w:rFonts w:ascii="Times New Roman" w:hAnsi="Times New Roman"/>
                <w:sz w:val="24"/>
                <w:szCs w:val="24"/>
              </w:rPr>
              <w:t>Тема урока с учетом рабочей программы воспитания</w:t>
            </w:r>
            <w:r w:rsidRPr="000413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  <w:vMerge w:val="restart"/>
          </w:tcPr>
          <w:p w:rsidR="004E0C1D" w:rsidRPr="000413B3" w:rsidRDefault="004E0C1D" w:rsidP="00B879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3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98" w:type="dxa"/>
            <w:vMerge w:val="restart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обучающихся </w:t>
            </w:r>
          </w:p>
        </w:tc>
        <w:tc>
          <w:tcPr>
            <w:tcW w:w="2409" w:type="dxa"/>
            <w:gridSpan w:val="2"/>
          </w:tcPr>
          <w:p w:rsidR="004E0C1D" w:rsidRPr="001C708B" w:rsidRDefault="004E0C1D" w:rsidP="00B8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E0C1D" w:rsidRPr="001C708B" w:rsidTr="004E0C1D">
        <w:trPr>
          <w:trHeight w:val="330"/>
        </w:trPr>
        <w:tc>
          <w:tcPr>
            <w:tcW w:w="567" w:type="dxa"/>
            <w:vMerge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8" w:type="dxa"/>
            <w:vMerge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планирование. Введение в предмет.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Анализ потребностей современного человека. Обсуждение способов зарабатывания денег. Выявление мотивации для управления личными финансами.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Выяснение составляющих человеческого капитала. Анализ способов распоряжения своим человеческим капиталом.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Принятие решений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Обсуждение способов принятия финансовых решений. Изучение алгоритма покупки какой-либо вещи.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1C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 –анализа для выбора карьеры.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методики </w:t>
            </w:r>
            <w:r w:rsidRPr="001C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-анализа. Проведение </w:t>
            </w:r>
            <w:r w:rsidRPr="001C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-анализа привлекательности определенной профессии.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Анализ типичных активов и пассивов семьи. Изучение основных источников дохода и категорий расходов.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Изучение этапов составления личного финансового плана. Обсуждение трёх групп целей и трёх типов капитала.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Депозит. Накопления и инфляция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Выявления мотивации для накоплений. Обсуждение преимуществ и недостатков различных способов хранения денег. Расчёт инфляции.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Что такое депозит и какова его природа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Разбор примеров банковских продуктов и услуг. Обсуждение видов вкладов. Расчёт дохода по депозиту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Условия депозита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Обсуждение влияния условий депозита на ставку. Расчёт дохода по валютному депозиту. Выяснение причин различий ставок по депозитам в разных банках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депозита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ставки по депозитам с уровнем инфляции. Анализ доходности, ликвидности и надежности вложений в депозит. 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принципов системы страхования вкладов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Кредит. Как работает кредит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Выявление целей взятия кредита. Обсуждение плюсов и минусов покупки и кредит.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Характеристики кредита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Выяснение типичных характеристик банковского кредита. Обсуждение и расчёт составляющих платы по кредиту. Анализ способов обеспечения банком возврата кредита.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Практикум. Принятие решения о взятии кредита.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Подготовка в группе и обсуждение в классе решения кейса по автокредиту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Как выбрать наиболее подходящий кредит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Выяснение причин различий ставок по кредитам в разных банках. Анализ различий между разными видами кредитов. Изучение алгоритма действий для выбора наиболее подходящего кредита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Как сэкономить при использовании кредита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Анализ того, как банк выясняет кредитоспособность потенциального заёмщика. Обсуждение методов проверки банком достоверности сведений о заёмщике. Выяснение способов уменьшения переплаты по взятому кредиту.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Расчётно-кассовые операции. Хранение, обмен и перевод  денег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Разбор преимуществ и недостатков хранения ценностей в банковской ячейке. Сравнение выгоды предложений различных банков по операциям с валютой. Изучение разных видов денежных переводов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Платёжные средства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Обсуждение функций и видов денег. Анализ особенностей дебетовой и кредитной карт.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Электронные деньги и дистанционное банковское обслуживание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Разбор преимуществ и недостатков электронных денег. Сравнение различных форм дистанционного банковского обслуживания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Страхование, способы защиты от рисков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Выявление ключевых рисков, угрожающих активам семьи. Анализ способов управления этими рисками. Обсуждение сути страхования.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Виды страхования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Изучение принципов работы основных видов страхования – личного, имущественного и ответственности. Сравнение накопительного страхования жизни с комбинацией двух продуктов: страхования риска смерти и банковского депозита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Практикум. Принятие решения о покупке страховки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Подготовка в группе и обсуждение в классе решения кейса по страхованию жизни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Как использовать страхование в повседневной жизни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критериев выбора страховой компании. Изучение ключевых пунктов договора и правил страхования. Анализ 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типичных ошибок при страховании.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Инвестиции. Основы инвестирования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Выяснение мотивации для инвестирования. Разбор преимуществ и недостатков инвестирования в реальные и финансовые активы. Обсуждение особенностей инвестиций в бизнес, в том числе через ценные бумаги. Анализ эффекта сложных процентов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Основы инвестирования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Сравнение привлекательности различных активов для инвестиций. Расчёт доходности от инвестирования, оценка надежности и ликвидности разных активов. Разбор способов управления рисками и типов финансовых посредников на фондовом рынке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Практикум по инвестициям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Выбор подходящего финансового посредника. Подготовка в группе и обсуждение в классе решения кейса об инвестициях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Процесс инвестирования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этапов процесса инвестирования. Подбор вопросов инвестору для выяснения подходящей стратегии инвестирования. Обсуждение видов инвестиционных стратегий. Разбор принципов формирования и </w:t>
            </w:r>
            <w:proofErr w:type="spellStart"/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перебалансировки</w:t>
            </w:r>
            <w:proofErr w:type="spellEnd"/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портфеля. Анализ типичных ошибок при инвестировании.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Пенсии. Пенсионная  Система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Выяснение мотивации для пенсионного обеспечения. Разбор видов 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пенсия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Расчёт необходимого размера пенсии. Обсуждение правил пенсионных накоплений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Налоги. Как работает налоговая система.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Выяснение роли налогов в современном государстве. Изучение основных видов налогов. Расчёт НДФЛ для обычных видов дохода.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Правила расчета налогов на физлица в России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Расчёт НДФЛ для нестандартных видов дохода, налоговый вычет при продаже и приобретении имущества. Изучение правил подачи налоговой декларации и видов имущественного налога.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Финансовые махинации. Махинации с банковскими картами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Разбор примеров финансового мошенничества и причин трудностей жертв махинаций. Анализ типичных махинаций с банковскими картами и способов защиты.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Махинации с кредитами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Анализ типичных махинаций с кредитами и способы защиты. Изучение алгоритма действий на случай, если человек стал жертвой мошенничества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rPr>
          <w:trHeight w:val="387"/>
        </w:trPr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Финансовые пирамиды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сути </w:t>
            </w:r>
            <w:proofErr w:type="spellStart"/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мошенническихинвестиционных</w:t>
            </w:r>
            <w:proofErr w:type="spellEnd"/>
            <w:r w:rsidRPr="001C708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 Анализ схемы работы и признаков финансовой пирамиды. </w:t>
            </w:r>
            <w:r w:rsidRPr="001C7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алгоритма действий на случай, если человек стал жертвой мошенничества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rPr>
          <w:trHeight w:val="387"/>
        </w:trPr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Практикум по махинациям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Подготовка в группе и обсуждение в классе решения кейса о махинациях в сфере инвестиции</w:t>
            </w: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1D" w:rsidRPr="001C708B" w:rsidTr="004E0C1D">
        <w:trPr>
          <w:trHeight w:val="387"/>
        </w:trPr>
        <w:tc>
          <w:tcPr>
            <w:tcW w:w="567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2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8B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</w:t>
            </w:r>
          </w:p>
        </w:tc>
        <w:tc>
          <w:tcPr>
            <w:tcW w:w="1449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C1D" w:rsidRPr="001C708B" w:rsidRDefault="004E0C1D" w:rsidP="00B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D64" w:rsidRPr="001C708B" w:rsidRDefault="006E4D64" w:rsidP="00B87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D27" w:rsidRPr="001C708B" w:rsidRDefault="00FA3D27" w:rsidP="00B87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3D27" w:rsidRPr="001C708B" w:rsidSect="004E0C1D">
      <w:pgSz w:w="16838" w:h="11906" w:orient="landscape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2152"/>
    <w:multiLevelType w:val="hybridMultilevel"/>
    <w:tmpl w:val="EE4C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113C"/>
    <w:multiLevelType w:val="hybridMultilevel"/>
    <w:tmpl w:val="DB366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1347C"/>
    <w:multiLevelType w:val="hybridMultilevel"/>
    <w:tmpl w:val="76C6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B49BB"/>
    <w:multiLevelType w:val="hybridMultilevel"/>
    <w:tmpl w:val="5C10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235B"/>
    <w:multiLevelType w:val="hybridMultilevel"/>
    <w:tmpl w:val="3D042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03D8"/>
    <w:multiLevelType w:val="hybridMultilevel"/>
    <w:tmpl w:val="2B825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4091B"/>
    <w:multiLevelType w:val="hybridMultilevel"/>
    <w:tmpl w:val="FFA29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E2526"/>
    <w:multiLevelType w:val="hybridMultilevel"/>
    <w:tmpl w:val="AA8C3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E"/>
    <w:rsid w:val="0001549F"/>
    <w:rsid w:val="00061D41"/>
    <w:rsid w:val="000939AD"/>
    <w:rsid w:val="000A0FC8"/>
    <w:rsid w:val="000C72C3"/>
    <w:rsid w:val="000F45D4"/>
    <w:rsid w:val="00123EB2"/>
    <w:rsid w:val="001C708B"/>
    <w:rsid w:val="00205458"/>
    <w:rsid w:val="002B44F6"/>
    <w:rsid w:val="002F4ABE"/>
    <w:rsid w:val="002F549A"/>
    <w:rsid w:val="00443118"/>
    <w:rsid w:val="004C3E5E"/>
    <w:rsid w:val="004E0C1D"/>
    <w:rsid w:val="005548FF"/>
    <w:rsid w:val="005C5B51"/>
    <w:rsid w:val="006446EB"/>
    <w:rsid w:val="00660B75"/>
    <w:rsid w:val="006E4D64"/>
    <w:rsid w:val="006E70B7"/>
    <w:rsid w:val="00700105"/>
    <w:rsid w:val="0070371A"/>
    <w:rsid w:val="00737B87"/>
    <w:rsid w:val="007E28AB"/>
    <w:rsid w:val="007E6B36"/>
    <w:rsid w:val="00855C22"/>
    <w:rsid w:val="00882F84"/>
    <w:rsid w:val="0095333E"/>
    <w:rsid w:val="0097130B"/>
    <w:rsid w:val="009A28DD"/>
    <w:rsid w:val="00AC76A9"/>
    <w:rsid w:val="00B879AA"/>
    <w:rsid w:val="00BA7A5F"/>
    <w:rsid w:val="00C162DB"/>
    <w:rsid w:val="00C33E2D"/>
    <w:rsid w:val="00C4132F"/>
    <w:rsid w:val="00D41660"/>
    <w:rsid w:val="00D51D2D"/>
    <w:rsid w:val="00D6233C"/>
    <w:rsid w:val="00E22B37"/>
    <w:rsid w:val="00E26C50"/>
    <w:rsid w:val="00FA3D27"/>
    <w:rsid w:val="00FD443E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51363-0F34-4BAE-9AC7-07AE822B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71A"/>
    <w:pPr>
      <w:ind w:left="720"/>
      <w:contextualSpacing/>
    </w:pPr>
  </w:style>
  <w:style w:type="table" w:styleId="a4">
    <w:name w:val="Table Grid"/>
    <w:basedOn w:val="a1"/>
    <w:uiPriority w:val="59"/>
    <w:rsid w:val="006E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548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Учитель</cp:lastModifiedBy>
  <cp:revision>2</cp:revision>
  <cp:lastPrinted>2022-09-08T11:08:00Z</cp:lastPrinted>
  <dcterms:created xsi:type="dcterms:W3CDTF">2023-05-17T08:54:00Z</dcterms:created>
  <dcterms:modified xsi:type="dcterms:W3CDTF">2023-05-17T08:54:00Z</dcterms:modified>
</cp:coreProperties>
</file>