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A8" w:rsidRDefault="004D593F" w:rsidP="00AF5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D593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279709" cy="9401175"/>
            <wp:effectExtent l="6032" t="0" r="3493" b="3492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80446" cy="940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84" w:rsidRPr="00E64891" w:rsidRDefault="00AF5384" w:rsidP="00AF5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E64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ПЛАНИРУЕМЫЕ РЕЗУЛЬТАТЫ ОСВОЕНИЯ УЧЕБНОГО ПРЕДМЕТА</w:t>
      </w:r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Личностные, </w:t>
      </w:r>
      <w:proofErr w:type="spellStart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предметные результаты освоения содержания курса физики.</w:t>
      </w:r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Личностные результаты </w:t>
      </w:r>
    </w:p>
    <w:p w:rsidR="00AF5384" w:rsidRPr="00E64891" w:rsidRDefault="00AF5384" w:rsidP="00AF5384">
      <w:pPr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Готовность и способность к саморазвитию и самообразованию,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F5384" w:rsidRPr="00E64891" w:rsidRDefault="00AF5384" w:rsidP="00AF5384">
      <w:pPr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ответственного отношения к учению; уважительного отношения к труду. </w:t>
      </w:r>
    </w:p>
    <w:p w:rsidR="00AF5384" w:rsidRPr="00E64891" w:rsidRDefault="00AF5384" w:rsidP="00AF5384">
      <w:pPr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целостного мировоззрения.</w:t>
      </w:r>
    </w:p>
    <w:p w:rsidR="00AF5384" w:rsidRPr="00E64891" w:rsidRDefault="00AF5384" w:rsidP="00AF5384">
      <w:pPr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Готовность и способность вести диалог с другими людьми и достигать в нем взаимопонимания </w:t>
      </w:r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 </w:t>
      </w:r>
      <w:bookmarkEnd w:id="0"/>
      <w:bookmarkEnd w:id="1"/>
      <w:bookmarkEnd w:id="2"/>
      <w:bookmarkEnd w:id="3"/>
      <w:bookmarkEnd w:id="4"/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изучении учебного предмета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F5384" w:rsidRPr="00E64891" w:rsidRDefault="00AF5384" w:rsidP="00AF5384">
      <w:pPr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F5384" w:rsidRPr="00E64891" w:rsidRDefault="00AF5384" w:rsidP="00AF5384">
      <w:pPr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F5384" w:rsidRPr="00E64891" w:rsidRDefault="00AF5384" w:rsidP="00AF5384">
      <w:pPr>
        <w:numPr>
          <w:ilvl w:val="0"/>
          <w:numId w:val="7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заполнять и дополнять таблицы, схемы, диаграммы, тексты.</w:t>
      </w:r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Обучающиеся приобретут опыт проектной деятельности, разовьют способность к поиску нескольких вариантов решений, к поиску нестандартных решений, поиску и осуществлению наиболее приемлемого решения.</w:t>
      </w:r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Регулятивные УУД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анализировать существующие и планировать будущие образовательные результаты;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выдвигать версии решения проблемы, формулировать гипотезы, предвосхищать конечный результат;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ставить цель деятельности на основе определенной проблемы и существующих возможностей;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F5384" w:rsidRPr="00E64891" w:rsidRDefault="00AF5384" w:rsidP="00AF5384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свою деятельность, аргументируя причины достижения или отсутствия планируемого результата;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самостоятельно.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обосновывать применение соответствующего инструментария для выполнения учебной задачи;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Познавательные УУД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выстраивать логическую цепочку, состоящую из ключевого слова и соподчиненных ему слов;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выделять общий признак двух или нескольких </w:t>
      </w:r>
      <w:proofErr w:type="gramStart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предметов</w:t>
      </w:r>
      <w:proofErr w:type="gramEnd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явлений и объяснять их сходство;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 явление из общего ряда других явлений;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рассуждение на основе сравнения предметов и явлений, выделяя при этом общие признаки;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вербализовать</w:t>
      </w:r>
      <w:proofErr w:type="spellEnd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обозначать символом и знаком предмет и/или явление;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создавать абстрактный или реальный образ предмета и/или явления;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преобразовывать модели с целью выявления общих законов, определяющих данную предметную область;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Смысловое чтение.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в тексте требуемую информацию (в соответствии с целями своей деятельности);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ориентироваться в содержании текста, понимать целостный смысл текста, структурировать текст;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критически оценивать содержание и форму текста.</w:t>
      </w:r>
    </w:p>
    <w:p w:rsidR="00AF5384" w:rsidRPr="00E64891" w:rsidRDefault="00AF5384" w:rsidP="00AF538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свое отношение к природной среде;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влияние экологических факторов на среду обитания живых организмов;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проводить причинный и вероятностный анализ экологических ситуаций;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прогнозировать изменения ситуации при смене действия одного фактора на действие другого фактора;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распространять экологические знания и участвовать в практических делах по защите окружающей среды;</w:t>
      </w:r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УУД</w:t>
      </w:r>
    </w:p>
    <w:p w:rsidR="00AF5384" w:rsidRPr="00E64891" w:rsidRDefault="00AF5384" w:rsidP="00AF5384">
      <w:pPr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возможные роли в совместной деятельности;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играть определенную роль в совместной деятельности;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выделять общую точку зрения в дискуссии;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 перед группой задачей;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F5384" w:rsidRPr="00E64891" w:rsidRDefault="00AF5384" w:rsidP="00AF5384">
      <w:pPr>
        <w:numPr>
          <w:ilvl w:val="0"/>
          <w:numId w:val="5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F5384" w:rsidRPr="00E64891" w:rsidRDefault="00AF5384" w:rsidP="00AF5384">
      <w:pPr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представлять в устной или письменной форме развернутый план собственной деятельности;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высказывать и обосновывать мнение (суждение) и запрашивать мнение партнера в рамках диалога;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F5384" w:rsidRPr="00E64891" w:rsidRDefault="00AF5384" w:rsidP="00AF5384">
      <w:pPr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выделять информационный аспект задачи, оперировать данными, использовать модель решения задачи;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AF5384" w:rsidRPr="00E64891" w:rsidRDefault="00AF5384" w:rsidP="00AF5384">
      <w:pPr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F5384" w:rsidRPr="00E64891" w:rsidRDefault="00AF5384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91" w:rsidRPr="00E64891" w:rsidRDefault="00E64891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91" w:rsidRPr="00E64891" w:rsidRDefault="00E64891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4891" w:rsidRPr="00E64891" w:rsidRDefault="00E64891" w:rsidP="00E64891">
      <w:pPr>
        <w:rPr>
          <w:rFonts w:ascii="Times New Roman" w:hAnsi="Times New Roman" w:cs="Times New Roman"/>
          <w:sz w:val="24"/>
          <w:szCs w:val="24"/>
        </w:rPr>
      </w:pPr>
      <w:r w:rsidRPr="00E64891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демонстрировать на примерах взаимосвязь между физикой и другими естественными науками;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устанавливать взаимосвязь естественно-научных явлений и применять основные физические модели для их описания и объяснения;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использовать информацию физического содержания при решении учебных, практических, проектных и исследовательских задач, интегрируя информацию из различных источников и критически ее оценивая;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lastRenderedPageBreak/>
        <w:t>проводить прямые и косвенные изменения физических величин, выбирая измерительные приборы с учетом необходимой точности измерений, планировать ход измерений, получать значение измеряемой величины и оценивать относительную погрешность по заданным формулам;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учетом погрешности измерений;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использовать для описания характера протекания физических процессов физические законы с учетом границ их применимости;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 xml:space="preserve">решать качественные задачи (в том числе и </w:t>
      </w:r>
      <w:proofErr w:type="spellStart"/>
      <w:r w:rsidRPr="00E64891">
        <w:rPr>
          <w:sz w:val="24"/>
          <w:szCs w:val="24"/>
        </w:rPr>
        <w:t>межпредметного</w:t>
      </w:r>
      <w:proofErr w:type="spellEnd"/>
      <w:r w:rsidRPr="00E64891">
        <w:rPr>
          <w:sz w:val="24"/>
          <w:szCs w:val="24"/>
        </w:rPr>
        <w:t xml:space="preserve"> характера): используя модели, физические величины и законы, выстраивать логически верную цепочку объяснения (доказательства) предложенного в задаче процесса (явления);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решать расчетные задачи с явно заданной физической моделью: на основе анализа условия задачи выделять физическую модель, находить физические величины и законы, необходимые и достаточные для ее решения, проводить расчеты и проверять полученный результат;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 xml:space="preserve">учитывать границы применения изученных физических моделей при решении физических и </w:t>
      </w:r>
      <w:proofErr w:type="spellStart"/>
      <w:r w:rsidRPr="00E64891">
        <w:rPr>
          <w:sz w:val="24"/>
          <w:szCs w:val="24"/>
        </w:rPr>
        <w:t>межпредметных</w:t>
      </w:r>
      <w:proofErr w:type="spellEnd"/>
      <w:r w:rsidRPr="00E64891">
        <w:rPr>
          <w:sz w:val="24"/>
          <w:szCs w:val="24"/>
        </w:rPr>
        <w:t xml:space="preserve"> задач;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использовать информацию и применять знания о принципах работы и основных характеристиках</w:t>
      </w:r>
      <w:r w:rsidRPr="00E64891">
        <w:rPr>
          <w:i/>
          <w:iCs/>
          <w:sz w:val="24"/>
          <w:szCs w:val="24"/>
        </w:rPr>
        <w:t xml:space="preserve"> </w:t>
      </w:r>
      <w:r w:rsidRPr="00E64891">
        <w:rPr>
          <w:sz w:val="24"/>
          <w:szCs w:val="24"/>
        </w:rPr>
        <w:t>изученных машин, приборов и других технических устройств для решения практических, учебно-исследовательских и проектных задач;</w:t>
      </w:r>
    </w:p>
    <w:p w:rsidR="00E64891" w:rsidRPr="00E64891" w:rsidRDefault="00E64891" w:rsidP="00E64891">
      <w:pPr>
        <w:pStyle w:val="a"/>
        <w:rPr>
          <w:sz w:val="24"/>
          <w:szCs w:val="24"/>
        </w:rPr>
      </w:pPr>
      <w:r w:rsidRPr="00E64891">
        <w:rPr>
          <w:sz w:val="24"/>
          <w:szCs w:val="24"/>
        </w:rPr>
        <w:t>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:rsidR="00E64891" w:rsidRPr="00E64891" w:rsidRDefault="00E64891" w:rsidP="00E64891">
      <w:pPr>
        <w:rPr>
          <w:rFonts w:ascii="Times New Roman" w:hAnsi="Times New Roman" w:cs="Times New Roman"/>
          <w:sz w:val="24"/>
          <w:szCs w:val="24"/>
        </w:rPr>
      </w:pPr>
    </w:p>
    <w:p w:rsidR="00E64891" w:rsidRPr="00E64891" w:rsidRDefault="00E64891" w:rsidP="00E64891">
      <w:pPr>
        <w:rPr>
          <w:rFonts w:ascii="Times New Roman" w:hAnsi="Times New Roman" w:cs="Times New Roman"/>
          <w:sz w:val="24"/>
          <w:szCs w:val="24"/>
        </w:rPr>
      </w:pPr>
      <w:r w:rsidRPr="00E64891">
        <w:rPr>
          <w:rFonts w:ascii="Times New Roman" w:eastAsia="Times New Roman" w:hAnsi="Times New Roman" w:cs="Times New Roman"/>
          <w:sz w:val="24"/>
          <w:szCs w:val="24"/>
        </w:rPr>
        <w:t>Выпускник на базовом уровне получит возможность научиться: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t>понимать и объяснять целостность физической теории, различать границы ее применимости и место в ряду других физических теорий;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lastRenderedPageBreak/>
        <w:t>владеть приемами построения теоретических доказательств, а также прогнозирования особенностей протекания физических явлений и процессов на основе полученных теоретических выводов и доказательств;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t>характеризовать системную связь между основополагающими научными понятиями: пространство, время, материя (вещество, поле), движение, сила, энергия;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t>выдвигать гипотезы на основе знания основополагающих физических закономерностей и законов;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t>самостоятельно планировать и проводить физические эксперименты;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t>характеризовать глобальные проблемы, стоящие перед человечеством: энергетические, сырьевые, экологические, – и роль физики в решении этих проблем;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t xml:space="preserve">решать практико-ориентированные качественные и расчетные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E64891">
        <w:rPr>
          <w:i/>
          <w:sz w:val="24"/>
          <w:szCs w:val="24"/>
        </w:rPr>
        <w:t>межпредметных</w:t>
      </w:r>
      <w:proofErr w:type="spellEnd"/>
      <w:r w:rsidRPr="00E64891">
        <w:rPr>
          <w:i/>
          <w:sz w:val="24"/>
          <w:szCs w:val="24"/>
        </w:rPr>
        <w:t xml:space="preserve"> связей;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t>объяснять принципы работы и характеристики изученных машин, приборов и технических устройств;</w:t>
      </w:r>
    </w:p>
    <w:p w:rsidR="00E64891" w:rsidRPr="00E64891" w:rsidRDefault="00E64891" w:rsidP="00E64891">
      <w:pPr>
        <w:pStyle w:val="a"/>
        <w:rPr>
          <w:i/>
          <w:sz w:val="24"/>
          <w:szCs w:val="24"/>
        </w:rPr>
      </w:pPr>
      <w:r w:rsidRPr="00E64891">
        <w:rPr>
          <w:i/>
          <w:sz w:val="24"/>
          <w:szCs w:val="24"/>
        </w:rPr>
        <w:t>объяснять условия применения физических моделей при решении физических задач, находить адекватную предложенной задаче физическую модель, разрешать проблему как на основе имеющихся знаний, так и при помощи методов оценки.</w:t>
      </w:r>
    </w:p>
    <w:p w:rsidR="00E64891" w:rsidRPr="00E64891" w:rsidRDefault="00E64891" w:rsidP="00E64891">
      <w:pPr>
        <w:rPr>
          <w:rFonts w:ascii="Times New Roman" w:hAnsi="Times New Roman" w:cs="Times New Roman"/>
          <w:sz w:val="24"/>
          <w:szCs w:val="24"/>
        </w:rPr>
      </w:pPr>
    </w:p>
    <w:p w:rsidR="00E64891" w:rsidRPr="00E64891" w:rsidRDefault="00E64891" w:rsidP="00AF5384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5384" w:rsidRPr="00E64891" w:rsidRDefault="00E64891" w:rsidP="00E648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02230" w:rsidRPr="00E64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  <w:r w:rsidRPr="00E64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ПРЕДМЕТА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Базовый уровень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Физика и естественно-научный метод познания природы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соответствия. Роль и место физики в формировании современной научной картины мира, в практической деятельности людей. </w:t>
      </w:r>
      <w:r w:rsidRPr="00E648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Физика и культура.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Механика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Импульс материальной точки и системы. Изменение и сохранение импульса. </w:t>
      </w:r>
      <w:r w:rsidRPr="00E648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Механическая энергия системы тел. Закон сохранения механической энергии. Работа силы.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Равновесие материальной точки и твердого тела. Условия равновесия. Момент силы. Равновесие жидкости и газа. Движение жидкостей и газов.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Механические колебания и волны. Превращения энергии при колебаниях. Энергия волны.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Молекулярная физика и термодинамика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Клапейрона</w:t>
      </w:r>
      <w:proofErr w:type="spellEnd"/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Агрегатные состояния вещества. </w:t>
      </w:r>
      <w:r w:rsidRPr="00E648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Модель строения жидкостей.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Электродинамика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Постоянный электрический ток. Электродвижущая сила. Закон Ома для полной цепи. Электрический ток в проводниках, электролитах, полупроводниках, газах и вакууме. </w:t>
      </w:r>
      <w:r w:rsidRPr="00E648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Сверхпроводимость.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Индукция магнитного поля. Действие магнитного поля на проводник с током и движущуюся заряженную частицу. Сила Ампера и сила Лоренца. Магнитные свойства вещества.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 электромагнитной индукции. Электромагнитное поле. Переменный ток. Явление самоиндукции. Индуктивность. </w:t>
      </w:r>
      <w:r w:rsidRPr="00E648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Энергия электромагнитного поля.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Электромагнитные колебания. Колебательный контур.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Электромагнитные волны. Диапазоны электромагнитных излучений и их практическое применение.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Геометрическая оптика. Волновые свойства света.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специальной теории относительности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Инвариантность модуля скорости света в вакууме. Принцип относительности Эйнштейна. Связь массы и энергии свободной частицы. Энергия покоя.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Квантовая физика. Физика атома и атомного ядра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Гипотеза М. Планка. Фотоэлектрический эффект. Фотон. Корпускулярно-волновой дуализм. </w:t>
      </w:r>
      <w:r w:rsidRPr="00E6489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Соотношение неопределенностей Гейзенберга.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Планетарная модель атома. Объяснение линейчатого спектра водорода на основе квантовых постулатов Бора.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и строение атомного ядра. Энергия связи атомных ядер. Виды радиоактивных превращений атомных ядер.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 радиоактивного распада. Ядерные реакции. Цепная реакция деления ядер. 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Элементарные частицы. Фундаментальные взаимодействия.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Строение Вселенной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Галактика. Представление о строении и эволюции Вселенной.</w:t>
      </w:r>
    </w:p>
    <w:p w:rsidR="00802230" w:rsidRPr="00E64891" w:rsidRDefault="00802230" w:rsidP="008022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2230" w:rsidRPr="00E64891" w:rsidRDefault="00802230" w:rsidP="00AF538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384" w:rsidRDefault="00E64891" w:rsidP="00AF538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E3245B" w:rsidRPr="00E324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планирование, в том числе с учетом рабочей программы воспитания с указанием количества часов, отводимых на освоение каждой темы:</w:t>
      </w:r>
    </w:p>
    <w:p w:rsidR="00A232E9" w:rsidRPr="00A232E9" w:rsidRDefault="00A232E9" w:rsidP="00AF538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10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5"/>
        <w:gridCol w:w="2044"/>
        <w:gridCol w:w="520"/>
        <w:gridCol w:w="523"/>
      </w:tblGrid>
      <w:tr w:rsidR="00157CD7" w:rsidTr="00157CD7"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</w:t>
            </w:r>
          </w:p>
        </w:tc>
      </w:tr>
      <w:tr w:rsidR="00157CD7" w:rsidTr="00157CD7"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7CD7" w:rsidTr="00157CD7"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7CD7" w:rsidTr="00157CD7"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МКТ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7CD7" w:rsidTr="00157CD7"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термодинамики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57CD7" w:rsidTr="00157CD7"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7CD7" w:rsidTr="00157CD7"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57CD7" w:rsidRDefault="00157CD7" w:rsidP="00AF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57CD7" w:rsidRDefault="00157CD7" w:rsidP="00AF5384">
      <w:pPr>
        <w:rPr>
          <w:rFonts w:ascii="Times New Roman" w:hAnsi="Times New Roman" w:cs="Times New Roman"/>
          <w:sz w:val="24"/>
          <w:szCs w:val="24"/>
        </w:rPr>
      </w:pPr>
    </w:p>
    <w:p w:rsidR="00157CD7" w:rsidRPr="00157CD7" w:rsidRDefault="00157CD7" w:rsidP="00157C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 (1 час)</w:t>
      </w:r>
    </w:p>
    <w:tbl>
      <w:tblPr>
        <w:tblW w:w="96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694"/>
        <w:gridCol w:w="3261"/>
        <w:gridCol w:w="1417"/>
        <w:gridCol w:w="1417"/>
      </w:tblGrid>
      <w:tr w:rsidR="00E4068A" w:rsidRPr="00157CD7" w:rsidTr="00E4068A">
        <w:trPr>
          <w:trHeight w:val="7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раздела/урока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  <w:r w:rsidR="009E2F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учетом рабочей программы воспитания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деятельности ученика (на уровне учебных действий)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Default="00E4068A" w:rsidP="00E4068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E4068A" w:rsidRPr="00157CD7" w:rsidRDefault="00E4068A" w:rsidP="00E4068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Default="00E4068A" w:rsidP="00E4068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E4068A" w:rsidRDefault="00E4068A" w:rsidP="00E4068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E4068A" w:rsidRPr="00157CD7" w:rsidTr="00E4068A">
        <w:trPr>
          <w:trHeight w:val="4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изучает физика. Физические явления. Наблюдения и опыты.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proofErr w:type="gram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 постановки</w:t>
            </w:r>
            <w:proofErr w:type="gram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целей деятельности, планировать собственную деятельность для достижения поставленных целей, развивать способности ясно и точно излагать свои мысли. Производить измерения физических </w:t>
            </w: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величин. Высказывать гипотезы для объяснения наблюдаемых явлений. Предлагать модели явлений. Указывать границы применимости физических законов.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5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Разел</w:t>
      </w:r>
      <w:proofErr w:type="spellEnd"/>
      <w:r w:rsidRPr="0015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 Механика (25 часа)</w:t>
      </w:r>
    </w:p>
    <w:p w:rsidR="00157CD7" w:rsidRPr="00157CD7" w:rsidRDefault="00157CD7" w:rsidP="00157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Кинематика (9 часов)</w:t>
      </w:r>
    </w:p>
    <w:tbl>
      <w:tblPr>
        <w:tblW w:w="98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694"/>
        <w:gridCol w:w="3261"/>
        <w:gridCol w:w="3261"/>
      </w:tblGrid>
      <w:tr w:rsidR="00E4068A" w:rsidRPr="00157CD7" w:rsidTr="00E4068A">
        <w:trPr>
          <w:trHeight w:val="62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Механическое движении. Система отсчета.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механическое движение тела уравнениями зависимости координат и проекций скорости от времени. Представлять механическое движение тела графиками зависимости координат и проекций скорости от времени. Определять координаты, пройденный путь, скорость и ускорение тела по уравнениям зависимости координат и проекций скорости от времени. Приобрести опыт работы в группе с выполнением различных </w:t>
            </w:r>
            <w:proofErr w:type="gram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 ролей</w:t>
            </w:r>
            <w:proofErr w:type="gram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rPr>
          <w:trHeight w:val="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3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движение тел. Скорость. Уравнение равномерного</w:t>
            </w:r>
          </w:p>
          <w:p w:rsidR="00E4068A" w:rsidRPr="00157CD7" w:rsidRDefault="00E4068A" w:rsidP="00157CD7">
            <w:pPr>
              <w:spacing w:after="0" w:line="240" w:lineRule="auto"/>
              <w:ind w:left="-3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движения. Решение задач.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прямолинейного равномерного движения. Решение задач.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при </w:t>
            </w:r>
            <w:r w:rsidRPr="00157CD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неравномерном</w:t>
            </w: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движении. Мгновенная скорость. Сложение скоростей.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rPr>
          <w:trHeight w:val="1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Прямолинейное равноускоренное движение.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Равномерное движение точки по окружности.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Кинематика абсолютно твердого тела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</w:t>
            </w:r>
            <w:r w:rsidRPr="00157CD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«К</w:t>
            </w: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инематика</w:t>
            </w:r>
            <w:r w:rsidRPr="00157CD7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 «Кинематика».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keepNext/>
        <w:keepLines/>
        <w:spacing w:before="12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Динамика (8 часов)</w:t>
      </w:r>
    </w:p>
    <w:tbl>
      <w:tblPr>
        <w:tblW w:w="991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748"/>
        <w:gridCol w:w="3261"/>
        <w:gridCol w:w="3261"/>
      </w:tblGrid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утверждение механики. Сила. Масса. Единица массы.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массу тела.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силы взаимодействия тел.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значения </w:t>
            </w:r>
            <w:proofErr w:type="gram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  по</w:t>
            </w:r>
            <w:proofErr w:type="gram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известным значениям масс взаимодействующих тел и их ускорений. Вычислять </w:t>
            </w:r>
            <w:proofErr w:type="gram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 ускорений</w:t>
            </w:r>
            <w:proofErr w:type="gram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 по известным значениям действующих сил и масс тел.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ускорений тел по известным значениям действующих сил и масс тел.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закон всемирного тяготения при расчетах сил и </w:t>
            </w:r>
            <w:proofErr w:type="gram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ускорений</w:t>
            </w:r>
            <w:proofErr w:type="gram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взаимодействующих тел.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Измерять силы взаимодействия тел.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Вычислять значения сил и ускорений.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закон Ньютона.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закон Ньютона. Третий закон Ньютона.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относительности Галилея.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 тяжести и сила всемирного тяготения.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Вес. Невесомость.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Деформации и силы упругости. Закон Гука.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трения. Лабораторная работа №1 «Измерение коэффициента трения скольжения»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keepNext/>
        <w:keepLines/>
        <w:spacing w:before="12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Законы сохранения в механике (8 часов)</w:t>
      </w:r>
    </w:p>
    <w:tbl>
      <w:tblPr>
        <w:tblW w:w="100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748"/>
        <w:gridCol w:w="3261"/>
        <w:gridCol w:w="3261"/>
      </w:tblGrid>
      <w:tr w:rsidR="00E4068A" w:rsidRPr="00157CD7" w:rsidTr="00E4068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Импульс. Закон сохранения импульса.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закон сохранения импульса для </w:t>
            </w:r>
            <w:proofErr w:type="gram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 изменений</w:t>
            </w:r>
            <w:proofErr w:type="gram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скоростей тел при их </w:t>
            </w:r>
            <w:proofErr w:type="spell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взаимодействиях.Вычислять</w:t>
            </w:r>
            <w:proofErr w:type="spell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 сил и изменение кинетической энергии тела. Вычислять потенциальную энергию тел в гравитационном поле. Находить потенциальную энергию упруго деформированного тела по известной деформации и жесткости тела. Применять закон сохранения механической энергии при расчетах результатов взаимодействий тел гравитационными силами и силами упругости.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закон сохранения импульса.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1/21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Механическая работа и мощность силы.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Кинетическая энергия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силы тяжести и упругости.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 энергия. Закон сохранения энергии в механике.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№2. «Изучение закона сохранения механической энергии».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№2. «Динамика. Законы сохранения в механике»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7CD7" w:rsidRPr="00157CD7" w:rsidRDefault="00157CD7" w:rsidP="00157CD7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Основы молекулярно-кинетической теории (10 часов)</w:t>
      </w:r>
    </w:p>
    <w:p w:rsidR="00157CD7" w:rsidRPr="00157CD7" w:rsidRDefault="00157CD7" w:rsidP="00157CD7">
      <w:pPr>
        <w:keepNext/>
        <w:keepLines/>
        <w:spacing w:before="20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Основы молекулярно-кинетической теории (8 часов)</w:t>
      </w: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48"/>
        <w:gridCol w:w="3261"/>
        <w:gridCol w:w="3261"/>
      </w:tblGrid>
      <w:tr w:rsidR="00E4068A" w:rsidRPr="00157CD7" w:rsidTr="00E406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2/27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МКТ.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основные признаки моделей строения газов, жидкостей и твердых </w:t>
            </w:r>
            <w:proofErr w:type="spell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тел.Решать</w:t>
            </w:r>
            <w:proofErr w:type="spell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с применением основного уравнения молекулярно-кинетической теории </w:t>
            </w:r>
            <w:proofErr w:type="spell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газов.Определять</w:t>
            </w:r>
            <w:proofErr w:type="spell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параметры вещества в газообразном </w:t>
            </w: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состоянии на основании уравнения идеального газа.</w:t>
            </w:r>
          </w:p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графиками </w:t>
            </w:r>
            <w:proofErr w:type="spell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изопроцессы</w:t>
            </w:r>
            <w:proofErr w:type="spell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2/28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Броуновское движение. Силы взаимодействия молекул.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2/29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уравнение МКТ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2/30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Температура. Энергия теплового движения молекул. 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rPr>
          <w:trHeight w:val="37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2/31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состояния идеального газа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Газовые законы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rPr>
          <w:trHeight w:val="2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№3 «Экспериментальная проверка закона Гей-Люссака»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 «Основы МКТ»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keepNext/>
        <w:keepLines/>
        <w:spacing w:before="12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Взаимные </w:t>
      </w:r>
      <w:proofErr w:type="gramStart"/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превращения  жидкостей</w:t>
      </w:r>
      <w:proofErr w:type="gramEnd"/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газов (2 часа)</w:t>
      </w:r>
    </w:p>
    <w:p w:rsidR="00157CD7" w:rsidRPr="00157CD7" w:rsidRDefault="00157CD7" w:rsidP="00157CD7">
      <w:pPr>
        <w:keepNext/>
        <w:keepLines/>
        <w:spacing w:before="120"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Раздел 3. Основы термодинамики (8 часов)</w:t>
      </w: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3119"/>
        <w:gridCol w:w="3119"/>
      </w:tblGrid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энергия. 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Рассчитывать количество теплоты, необходимой для осуществления заданного процесса с теплопередачей, для осуществления процесса превращения </w:t>
            </w: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вещества из одного агрегатного состояния в другое. Рассчитывать </w:t>
            </w:r>
            <w:proofErr w:type="gram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 внутренней</w:t>
            </w:r>
            <w:proofErr w:type="gram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энергии тел, работу и переданное количество теплоты на основании первого закона термодинамики. Объяснять принципы действия тепловых </w:t>
            </w:r>
            <w:proofErr w:type="spell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машин.Уметь</w:t>
            </w:r>
            <w:proofErr w:type="spell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диалог, выслушивать мнение оппонента, участвовать в дискуссиях, открыто выражать и отстаивать свою точку зрения.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термодинамике.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теплоты. Уравнение теплового баланса.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3/40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уравнение теплового баланса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закон термодинамики. Второй закон термодинамики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действия и КПД тепловых двигателей.</w:t>
            </w:r>
          </w:p>
          <w:p w:rsidR="00E3245B" w:rsidRPr="00E3245B" w:rsidRDefault="00E3245B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324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План ВР День российской науки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«Основы термодинамики»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6" w:right="-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4 на тему «Основы термодинамики»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CD7" w:rsidRPr="00157CD7" w:rsidRDefault="00157CD7" w:rsidP="00157C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Основы электродинамики (24 часа)</w:t>
      </w:r>
    </w:p>
    <w:p w:rsidR="00157CD7" w:rsidRPr="00157CD7" w:rsidRDefault="00157CD7" w:rsidP="00157CD7">
      <w:pPr>
        <w:keepNext/>
        <w:keepLines/>
        <w:spacing w:before="200" w:after="0" w:line="276" w:lineRule="auto"/>
        <w:contextualSpacing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Электростатика (10 часов)</w:t>
      </w:r>
    </w:p>
    <w:tbl>
      <w:tblPr>
        <w:tblW w:w="80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268"/>
        <w:gridCol w:w="2268"/>
      </w:tblGrid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7"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Заряд. Закон сохранения заряда.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силы взаимодействия точечных электрических зарядов. Вычислять напряженность электрического поля точечного электрического заряда. Вычислять потенциал электрического </w:t>
            </w: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поля одного и нескольких точечных электрических зарядов. Вычислять энергию электрического поля заряженного конденсатора.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Кулона.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Электрическое поле. Напряженность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 точечного заряда, сферы. Принцип суперпозиции.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Потенциальная энергия заряженного тела в ЭП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rPr>
          <w:trHeight w:val="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Потенциал. Разность потенциалов.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4/51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напряженностью и разностью потенциалов. Эквипотенциальные поверхности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«Потенциальная энергия. Разность потенциалов»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Электроемкость. Конденсатор.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заряженного конденсатора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keepNext/>
        <w:keepLines/>
        <w:spacing w:before="12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Законы постоянного тока (9 часов)</w:t>
      </w:r>
    </w:p>
    <w:tbl>
      <w:tblPr>
        <w:tblW w:w="75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1985"/>
        <w:gridCol w:w="1985"/>
      </w:tblGrid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ток. Сила тока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расчеты сил токов и напряжений на участках электрических цепей. Измерять мощность электрического тока. Измерять ЭДС и внутреннее сопротивление источника тока.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Ома для участка цепи. Сопротивление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Электрические цепи. Последовательное и параллельное соединение проводников.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№4 «Изучение законов последовательного и параллельного соединения проводников»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закон Ома и соединение проводников.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 мощность постоянного тока.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ЭДС.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 Ома для полной цепи.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 №4. «Измерение ЭДС и внутреннего сопротивления источника тока».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№ 5. «Законы </w:t>
            </w:r>
            <w:proofErr w:type="gramStart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постоянного  тока</w:t>
            </w:r>
            <w:proofErr w:type="gramEnd"/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keepNext/>
        <w:keepLines/>
        <w:spacing w:before="120"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Электрический ток в различных средах (7 часов)</w:t>
      </w:r>
    </w:p>
    <w:tbl>
      <w:tblPr>
        <w:tblW w:w="75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1985"/>
        <w:gridCol w:w="1985"/>
      </w:tblGrid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проводимость различных веществ. Проводимость металлов.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знания об электрическом токе в различных средах в повседневной жизни для обеспечения безопасности при обращении с приборами и техническими устройствами, </w:t>
            </w:r>
          </w:p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сохранения здоровья и соблюдения норм экологического поведения в окружающей среде.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Зависимость сопротивления проводника от температуры.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 в полупроводниках.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вакууме. Электронно-лучевая трубка.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жидкостях. Закон электролиза.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газах. Несамостоятельный и самостоятельный разряды.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068A" w:rsidRPr="00157CD7" w:rsidTr="00E40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на промежуточной аттестации.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8A" w:rsidRPr="00157CD7" w:rsidRDefault="00E4068A" w:rsidP="00157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CD7" w:rsidRPr="00157CD7" w:rsidRDefault="00157CD7" w:rsidP="00157CD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 70 часов</w:t>
      </w:r>
    </w:p>
    <w:p w:rsidR="00157CD7" w:rsidRPr="00157CD7" w:rsidRDefault="00157CD7" w:rsidP="00157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GoBack"/>
      <w:bookmarkEnd w:id="5"/>
    </w:p>
    <w:sectPr w:rsidR="00157CD7" w:rsidRPr="00157CD7" w:rsidSect="004D59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 w15:restartNumberingAfterBreak="0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DA24C9"/>
    <w:multiLevelType w:val="hybridMultilevel"/>
    <w:tmpl w:val="F3F6E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085743"/>
    <w:multiLevelType w:val="hybridMultilevel"/>
    <w:tmpl w:val="DB68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84"/>
    <w:rsid w:val="00063F90"/>
    <w:rsid w:val="00157CD7"/>
    <w:rsid w:val="002044D6"/>
    <w:rsid w:val="002354AE"/>
    <w:rsid w:val="00326C87"/>
    <w:rsid w:val="003F1B26"/>
    <w:rsid w:val="004B68CE"/>
    <w:rsid w:val="004D593F"/>
    <w:rsid w:val="0053062E"/>
    <w:rsid w:val="0063186D"/>
    <w:rsid w:val="006869F3"/>
    <w:rsid w:val="006C6532"/>
    <w:rsid w:val="006D0F9F"/>
    <w:rsid w:val="006F4CB8"/>
    <w:rsid w:val="00717AE3"/>
    <w:rsid w:val="007A0BD5"/>
    <w:rsid w:val="00802230"/>
    <w:rsid w:val="00833FA3"/>
    <w:rsid w:val="008B070B"/>
    <w:rsid w:val="008C7917"/>
    <w:rsid w:val="008E0FDD"/>
    <w:rsid w:val="00940CF0"/>
    <w:rsid w:val="0095582E"/>
    <w:rsid w:val="009D66B6"/>
    <w:rsid w:val="009E2F36"/>
    <w:rsid w:val="00A03444"/>
    <w:rsid w:val="00A15003"/>
    <w:rsid w:val="00A232E9"/>
    <w:rsid w:val="00A71539"/>
    <w:rsid w:val="00AF5384"/>
    <w:rsid w:val="00B2582E"/>
    <w:rsid w:val="00BB5894"/>
    <w:rsid w:val="00BE0BFD"/>
    <w:rsid w:val="00C4028A"/>
    <w:rsid w:val="00D0068E"/>
    <w:rsid w:val="00D848A5"/>
    <w:rsid w:val="00D946A8"/>
    <w:rsid w:val="00DF0A4F"/>
    <w:rsid w:val="00DF3387"/>
    <w:rsid w:val="00E3110A"/>
    <w:rsid w:val="00E3245B"/>
    <w:rsid w:val="00E4068A"/>
    <w:rsid w:val="00E64891"/>
    <w:rsid w:val="00E84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26BCB0-43FE-42C1-8528-A02C4554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791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E64891"/>
    <w:pPr>
      <w:numPr>
        <w:numId w:val="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4">
    <w:name w:val="Перечень Знак"/>
    <w:link w:val="a"/>
    <w:rsid w:val="00E6489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table" w:styleId="a5">
    <w:name w:val="Table Grid"/>
    <w:basedOn w:val="a2"/>
    <w:uiPriority w:val="39"/>
    <w:rsid w:val="00157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4565</Words>
  <Characters>26027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2022-09-21T10:33:00Z</dcterms:created>
  <dcterms:modified xsi:type="dcterms:W3CDTF">2022-09-21T10:33:00Z</dcterms:modified>
</cp:coreProperties>
</file>