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9D1" w:rsidRPr="00344FFF" w:rsidRDefault="003B72F4" w:rsidP="00344F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3B72F4">
        <w:rPr>
          <w:rFonts w:ascii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1090930</wp:posOffset>
            </wp:positionH>
            <wp:positionV relativeFrom="margin">
              <wp:posOffset>-1819910</wp:posOffset>
            </wp:positionV>
            <wp:extent cx="7118350" cy="9763125"/>
            <wp:effectExtent l="1314450" t="0" r="13017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38"/>
                    <a:stretch/>
                  </pic:blipFill>
                  <pic:spPr bwMode="auto">
                    <a:xfrm rot="16200000">
                      <a:off x="0" y="0"/>
                      <a:ext cx="7118350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72F4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2049D1" w:rsidRPr="00344FFF">
        <w:rPr>
          <w:rFonts w:ascii="Times New Roman" w:hAnsi="Times New Roman" w:cs="Times New Roman"/>
          <w:b/>
          <w:sz w:val="28"/>
          <w:szCs w:val="24"/>
        </w:rPr>
        <w:t>1. Пояснительная записка</w:t>
      </w:r>
    </w:p>
    <w:p w:rsidR="002049D1" w:rsidRPr="00344FFF" w:rsidRDefault="002049D1" w:rsidP="00344FFF">
      <w:pPr>
        <w:tabs>
          <w:tab w:val="left" w:pos="3870"/>
        </w:tabs>
        <w:spacing w:after="0" w:line="24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049D1" w:rsidRPr="00344FFF" w:rsidRDefault="002049D1" w:rsidP="00344FF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44FFF">
        <w:rPr>
          <w:rFonts w:ascii="Times New Roman" w:hAnsi="Times New Roman" w:cs="Times New Roman"/>
          <w:b/>
          <w:sz w:val="28"/>
          <w:szCs w:val="24"/>
        </w:rPr>
        <w:t>4. Планируемые результаты освоения программы</w:t>
      </w:r>
    </w:p>
    <w:p w:rsidR="002049D1" w:rsidRPr="00344FFF" w:rsidRDefault="002049D1" w:rsidP="00344FFF">
      <w:pPr>
        <w:spacing w:after="0" w:line="240" w:lineRule="auto"/>
        <w:ind w:firstLine="540"/>
        <w:rPr>
          <w:rFonts w:ascii="Times New Roman" w:hAnsi="Times New Roman" w:cs="Times New Roman"/>
          <w:b/>
          <w:i/>
          <w:sz w:val="24"/>
          <w:szCs w:val="24"/>
        </w:rPr>
      </w:pPr>
      <w:r w:rsidRPr="00344FFF">
        <w:rPr>
          <w:rFonts w:ascii="Times New Roman" w:hAnsi="Times New Roman" w:cs="Times New Roman"/>
          <w:b/>
          <w:i/>
          <w:sz w:val="24"/>
          <w:szCs w:val="24"/>
        </w:rPr>
        <w:t>Личностные результаты:</w:t>
      </w:r>
    </w:p>
    <w:p w:rsidR="002049D1" w:rsidRPr="00344FFF" w:rsidRDefault="002049D1" w:rsidP="00344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 xml:space="preserve">1)осознание себя как гражданина России; формирование чувства гордости за свою Родину; </w:t>
      </w:r>
    </w:p>
    <w:p w:rsidR="002049D1" w:rsidRPr="00344FFF" w:rsidRDefault="002049D1" w:rsidP="00344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 xml:space="preserve">2) воспитание уважительного отношения к иному мнению, истории и культуре других народов; </w:t>
      </w:r>
    </w:p>
    <w:p w:rsidR="002049D1" w:rsidRPr="00344FFF" w:rsidRDefault="002049D1" w:rsidP="00344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 xml:space="preserve">3) сформированность адекватных представлений о собственных возможностях, о насущно необходимом жизнеобеспечении; </w:t>
      </w:r>
    </w:p>
    <w:p w:rsidR="002049D1" w:rsidRPr="00344FFF" w:rsidRDefault="002049D1" w:rsidP="00344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 xml:space="preserve">4) овладение начальными навыками адаптации в динамично изменяющемся и развивающемся мире; </w:t>
      </w:r>
    </w:p>
    <w:p w:rsidR="002049D1" w:rsidRPr="00344FFF" w:rsidRDefault="002049D1" w:rsidP="00344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 xml:space="preserve">5) овладение социально-бытовыми навыками, используемыми в повседневной жизни; </w:t>
      </w:r>
    </w:p>
    <w:p w:rsidR="002049D1" w:rsidRPr="00344FFF" w:rsidRDefault="002049D1" w:rsidP="00344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 xml:space="preserve">6) владение навыками коммуникации и принятыми нормами социального взаимодействия; </w:t>
      </w:r>
    </w:p>
    <w:p w:rsidR="002049D1" w:rsidRPr="00344FFF" w:rsidRDefault="002049D1" w:rsidP="00344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 xml:space="preserve">7) способность к осмыслению социального окружения, своего места в нем, принятие соответствующих возрасту ценностей и социальных ролей; </w:t>
      </w:r>
    </w:p>
    <w:p w:rsidR="002049D1" w:rsidRPr="00344FFF" w:rsidRDefault="002049D1" w:rsidP="00344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 xml:space="preserve">8) принятие и освоение социальной роли обучающегося, проявление социально значимых мотивов учебной деятельности; </w:t>
      </w:r>
    </w:p>
    <w:p w:rsidR="002049D1" w:rsidRPr="00344FFF" w:rsidRDefault="002049D1" w:rsidP="00344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 xml:space="preserve">9) сформированность навыков сотрудничества с взрослыми и сверстниками в разных социальных ситуациях; </w:t>
      </w:r>
    </w:p>
    <w:p w:rsidR="002049D1" w:rsidRPr="00344FFF" w:rsidRDefault="002049D1" w:rsidP="00344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 xml:space="preserve">10) воспитание эстетических потребностей, ценностей и чувств; </w:t>
      </w:r>
    </w:p>
    <w:p w:rsidR="002049D1" w:rsidRPr="00344FFF" w:rsidRDefault="002049D1" w:rsidP="00344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 xml:space="preserve">11) развитие этических чувств, проявление доброжелательности, эмоционально-нравственной отзывчивости и взаимопомощи, проявление сопереживания к чувствам других людей; </w:t>
      </w:r>
    </w:p>
    <w:p w:rsidR="002049D1" w:rsidRPr="00344FFF" w:rsidRDefault="002049D1" w:rsidP="00344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 xml:space="preserve">12) 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    </w:t>
      </w:r>
    </w:p>
    <w:p w:rsidR="002049D1" w:rsidRPr="00344FFF" w:rsidRDefault="002049D1" w:rsidP="00344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13) проявление готовности к самостоятельной жизни.</w:t>
      </w:r>
    </w:p>
    <w:p w:rsidR="002049D1" w:rsidRPr="00344FFF" w:rsidRDefault="002049D1" w:rsidP="00344FFF">
      <w:pPr>
        <w:tabs>
          <w:tab w:val="left" w:pos="3870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44FFF">
        <w:rPr>
          <w:rFonts w:ascii="Times New Roman" w:hAnsi="Times New Roman" w:cs="Times New Roman"/>
          <w:b/>
          <w:bCs/>
          <w:i/>
          <w:sz w:val="24"/>
          <w:szCs w:val="24"/>
        </w:rPr>
        <w:t>Предметные результаты:</w:t>
      </w:r>
    </w:p>
    <w:p w:rsidR="002049D1" w:rsidRPr="00AE335A" w:rsidRDefault="002049D1" w:rsidP="00AE335A">
      <w:pPr>
        <w:pStyle w:val="a7"/>
        <w:numPr>
          <w:ilvl w:val="0"/>
          <w:numId w:val="1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E335A">
        <w:rPr>
          <w:rFonts w:ascii="Times New Roman" w:hAnsi="Times New Roman" w:cs="Times New Roman"/>
          <w:sz w:val="24"/>
          <w:szCs w:val="24"/>
        </w:rPr>
        <w:t>знать названия</w:t>
      </w:r>
      <w:r w:rsidR="00305695" w:rsidRPr="00AE335A">
        <w:rPr>
          <w:rFonts w:ascii="Times New Roman" w:hAnsi="Times New Roman" w:cs="Times New Roman"/>
          <w:sz w:val="24"/>
          <w:szCs w:val="24"/>
        </w:rPr>
        <w:t xml:space="preserve"> компонентов и результатов действий</w:t>
      </w:r>
      <w:r w:rsidRPr="00AE335A">
        <w:rPr>
          <w:rFonts w:ascii="Times New Roman" w:hAnsi="Times New Roman" w:cs="Times New Roman"/>
          <w:sz w:val="24"/>
          <w:szCs w:val="24"/>
        </w:rPr>
        <w:t>;</w:t>
      </w:r>
    </w:p>
    <w:p w:rsidR="002049D1" w:rsidRPr="00AE335A" w:rsidRDefault="002049D1" w:rsidP="00344FFF">
      <w:pPr>
        <w:pStyle w:val="a7"/>
        <w:numPr>
          <w:ilvl w:val="0"/>
          <w:numId w:val="1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E335A">
        <w:rPr>
          <w:rFonts w:ascii="Times New Roman" w:hAnsi="Times New Roman" w:cs="Times New Roman"/>
          <w:sz w:val="24"/>
          <w:szCs w:val="24"/>
        </w:rPr>
        <w:t>уметь пользоваться  таблице</w:t>
      </w:r>
      <w:r w:rsidR="00AE335A" w:rsidRPr="00AE335A">
        <w:rPr>
          <w:rFonts w:ascii="Times New Roman" w:hAnsi="Times New Roman" w:cs="Times New Roman"/>
          <w:sz w:val="24"/>
          <w:szCs w:val="24"/>
        </w:rPr>
        <w:t>й умножения однозначных чисел</w:t>
      </w:r>
      <w:r w:rsidRPr="00AE335A">
        <w:rPr>
          <w:rFonts w:ascii="Times New Roman" w:hAnsi="Times New Roman" w:cs="Times New Roman"/>
          <w:sz w:val="24"/>
          <w:szCs w:val="24"/>
        </w:rPr>
        <w:t>;</w:t>
      </w:r>
    </w:p>
    <w:p w:rsidR="002049D1" w:rsidRPr="00AE335A" w:rsidRDefault="002049D1" w:rsidP="00344FFF">
      <w:pPr>
        <w:pStyle w:val="a7"/>
        <w:numPr>
          <w:ilvl w:val="0"/>
          <w:numId w:val="1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E335A">
        <w:rPr>
          <w:rFonts w:ascii="Times New Roman" w:hAnsi="Times New Roman" w:cs="Times New Roman"/>
          <w:sz w:val="24"/>
          <w:szCs w:val="24"/>
        </w:rPr>
        <w:t>понимать связи таблиц умножения и деления;</w:t>
      </w:r>
    </w:p>
    <w:p w:rsidR="002049D1" w:rsidRPr="00AE335A" w:rsidRDefault="002049D1" w:rsidP="00344FFF">
      <w:pPr>
        <w:pStyle w:val="a7"/>
        <w:numPr>
          <w:ilvl w:val="0"/>
          <w:numId w:val="1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E335A">
        <w:rPr>
          <w:rFonts w:ascii="Times New Roman" w:hAnsi="Times New Roman" w:cs="Times New Roman"/>
          <w:sz w:val="24"/>
          <w:szCs w:val="24"/>
        </w:rPr>
        <w:t>выполнять устные и письменные действия сложения и вычитания чисел в пределах 100;</w:t>
      </w:r>
    </w:p>
    <w:p w:rsidR="002049D1" w:rsidRPr="00AE335A" w:rsidRDefault="002049D1" w:rsidP="00344FFF">
      <w:pPr>
        <w:pStyle w:val="a7"/>
        <w:numPr>
          <w:ilvl w:val="0"/>
          <w:numId w:val="1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E335A">
        <w:rPr>
          <w:rFonts w:ascii="Times New Roman" w:hAnsi="Times New Roman" w:cs="Times New Roman"/>
          <w:sz w:val="24"/>
          <w:szCs w:val="24"/>
        </w:rPr>
        <w:t>знать единицы измерения (меры) стоимости, длины, массы, ёмкости, времени и их соотношения;</w:t>
      </w:r>
    </w:p>
    <w:p w:rsidR="002049D1" w:rsidRPr="00AE335A" w:rsidRDefault="002049D1" w:rsidP="00344FFF">
      <w:pPr>
        <w:pStyle w:val="a7"/>
        <w:numPr>
          <w:ilvl w:val="0"/>
          <w:numId w:val="1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E335A">
        <w:rPr>
          <w:rFonts w:ascii="Times New Roman" w:hAnsi="Times New Roman" w:cs="Times New Roman"/>
          <w:sz w:val="24"/>
          <w:szCs w:val="24"/>
        </w:rPr>
        <w:t>определять время по часам (одним способом);</w:t>
      </w:r>
    </w:p>
    <w:p w:rsidR="002049D1" w:rsidRPr="00AE335A" w:rsidRDefault="002049D1" w:rsidP="00344FFF">
      <w:pPr>
        <w:pStyle w:val="a7"/>
        <w:numPr>
          <w:ilvl w:val="0"/>
          <w:numId w:val="1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E335A">
        <w:rPr>
          <w:rFonts w:ascii="Times New Roman" w:hAnsi="Times New Roman" w:cs="Times New Roman"/>
          <w:sz w:val="24"/>
          <w:szCs w:val="24"/>
        </w:rPr>
        <w:t>решать, составлять, иллюстрировать изученные простые арифметические задачи;</w:t>
      </w:r>
    </w:p>
    <w:p w:rsidR="002049D1" w:rsidRPr="00AE335A" w:rsidRDefault="002049D1" w:rsidP="00344FFF">
      <w:pPr>
        <w:pStyle w:val="a7"/>
        <w:numPr>
          <w:ilvl w:val="0"/>
          <w:numId w:val="1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E335A">
        <w:rPr>
          <w:rFonts w:ascii="Times New Roman" w:hAnsi="Times New Roman" w:cs="Times New Roman"/>
          <w:sz w:val="24"/>
          <w:szCs w:val="24"/>
        </w:rPr>
        <w:t>решать составные арифметические задачи в два действия (с помощью учителя);</w:t>
      </w:r>
    </w:p>
    <w:p w:rsidR="002049D1" w:rsidRPr="00AE335A" w:rsidRDefault="002049D1" w:rsidP="00344FFF">
      <w:pPr>
        <w:pStyle w:val="a7"/>
        <w:numPr>
          <w:ilvl w:val="0"/>
          <w:numId w:val="1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E335A">
        <w:rPr>
          <w:rFonts w:ascii="Times New Roman" w:hAnsi="Times New Roman" w:cs="Times New Roman"/>
          <w:sz w:val="24"/>
          <w:szCs w:val="24"/>
        </w:rPr>
        <w:t xml:space="preserve">различать замкнутые, незамкнутые кривые, ломаные линии; </w:t>
      </w:r>
    </w:p>
    <w:p w:rsidR="002049D1" w:rsidRPr="00AE335A" w:rsidRDefault="002049D1" w:rsidP="00344FFF">
      <w:pPr>
        <w:pStyle w:val="a7"/>
        <w:numPr>
          <w:ilvl w:val="0"/>
          <w:numId w:val="1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E335A">
        <w:rPr>
          <w:rFonts w:ascii="Times New Roman" w:hAnsi="Times New Roman" w:cs="Times New Roman"/>
          <w:sz w:val="24"/>
          <w:szCs w:val="24"/>
        </w:rPr>
        <w:t>узнавать, называть, моделировать взаимное положение двух прямых, кривых линий, фигур; находить точки пересечения без вычерчивания;</w:t>
      </w:r>
    </w:p>
    <w:p w:rsidR="002049D1" w:rsidRPr="00AE335A" w:rsidRDefault="002049D1" w:rsidP="00344FFF">
      <w:pPr>
        <w:pStyle w:val="a7"/>
        <w:numPr>
          <w:ilvl w:val="0"/>
          <w:numId w:val="1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E335A">
        <w:rPr>
          <w:rFonts w:ascii="Times New Roman" w:hAnsi="Times New Roman" w:cs="Times New Roman"/>
          <w:sz w:val="24"/>
          <w:szCs w:val="24"/>
        </w:rPr>
        <w:t>знать названия элементов четырехугольников; вычерчивать прямоугольник (квадрат) с помощью чертежного треугольника на нелинованной бумаге (с помощью учителя);</w:t>
      </w:r>
    </w:p>
    <w:p w:rsidR="00AE335A" w:rsidRPr="00AE335A" w:rsidRDefault="002049D1" w:rsidP="00AE335A">
      <w:pPr>
        <w:pStyle w:val="a7"/>
        <w:numPr>
          <w:ilvl w:val="0"/>
          <w:numId w:val="1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E335A">
        <w:rPr>
          <w:rFonts w:ascii="Times New Roman" w:hAnsi="Times New Roman" w:cs="Times New Roman"/>
          <w:sz w:val="24"/>
          <w:szCs w:val="24"/>
        </w:rPr>
        <w:t>различать окружность и круг, вычерчивать окружности разных радиусов.</w:t>
      </w:r>
    </w:p>
    <w:p w:rsidR="00305695" w:rsidRPr="00AE335A" w:rsidRDefault="00AE335A" w:rsidP="00AE335A">
      <w:pPr>
        <w:pStyle w:val="a7"/>
        <w:numPr>
          <w:ilvl w:val="0"/>
          <w:numId w:val="11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E335A">
        <w:rPr>
          <w:rFonts w:ascii="Times New Roman" w:eastAsia="Times New Roman" w:hAnsi="Times New Roman" w:cs="Times New Roman"/>
          <w:sz w:val="24"/>
          <w:szCs w:val="24"/>
        </w:rPr>
        <w:t>н</w:t>
      </w:r>
      <w:r w:rsidR="00305695" w:rsidRPr="00AE335A">
        <w:rPr>
          <w:rFonts w:ascii="Times New Roman" w:eastAsia="Times New Roman" w:hAnsi="Times New Roman" w:cs="Times New Roman"/>
          <w:sz w:val="24"/>
          <w:szCs w:val="24"/>
        </w:rPr>
        <w:t>аходить длину ломаной линии;</w:t>
      </w:r>
    </w:p>
    <w:p w:rsidR="002049D1" w:rsidRPr="00AE335A" w:rsidRDefault="002049D1" w:rsidP="00344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49D1" w:rsidRPr="00344FFF" w:rsidRDefault="002049D1" w:rsidP="00344FFF">
      <w:pPr>
        <w:tabs>
          <w:tab w:val="left" w:pos="3870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44FFF">
        <w:rPr>
          <w:rFonts w:ascii="Times New Roman" w:hAnsi="Times New Roman" w:cs="Times New Roman"/>
          <w:b/>
          <w:i/>
          <w:sz w:val="24"/>
          <w:szCs w:val="24"/>
        </w:rPr>
        <w:t>Базовые учебные действия:</w:t>
      </w:r>
    </w:p>
    <w:p w:rsidR="002049D1" w:rsidRPr="00344FFF" w:rsidRDefault="002049D1" w:rsidP="00344FFF">
      <w:pPr>
        <w:tabs>
          <w:tab w:val="left" w:pos="38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  <w:u w:val="single"/>
        </w:rPr>
        <w:t>Личностные учебные действия:</w:t>
      </w:r>
    </w:p>
    <w:p w:rsidR="002049D1" w:rsidRPr="00344FFF" w:rsidRDefault="002049D1" w:rsidP="00344FFF">
      <w:pPr>
        <w:pStyle w:val="a7"/>
        <w:numPr>
          <w:ilvl w:val="0"/>
          <w:numId w:val="12"/>
        </w:numPr>
        <w:tabs>
          <w:tab w:val="left" w:pos="38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осознание себя как ученика, заинтересованного посещением школы, обучением, занятиями, как члена семьи, одноклассника, друга;</w:t>
      </w:r>
    </w:p>
    <w:p w:rsidR="002049D1" w:rsidRPr="00344FFF" w:rsidRDefault="002049D1" w:rsidP="00344FFF">
      <w:pPr>
        <w:pStyle w:val="a7"/>
        <w:numPr>
          <w:ilvl w:val="0"/>
          <w:numId w:val="12"/>
        </w:numPr>
        <w:tabs>
          <w:tab w:val="left" w:pos="38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 xml:space="preserve">способность к осмыслению социального окружения, своего места в нем, принятие соответствующих возрасту ценностей и социальных ролей;положительное отношение к окружающей действительности, готовность к организации взаимодействия с ней и эстетическому ее восприятию; </w:t>
      </w:r>
    </w:p>
    <w:p w:rsidR="002049D1" w:rsidRPr="00344FFF" w:rsidRDefault="002049D1" w:rsidP="00344FFF">
      <w:pPr>
        <w:pStyle w:val="a7"/>
        <w:numPr>
          <w:ilvl w:val="0"/>
          <w:numId w:val="12"/>
        </w:numPr>
        <w:tabs>
          <w:tab w:val="left" w:pos="38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целостный, социально ориентированный взгляд на мир в единстве его природной и социальной частей;</w:t>
      </w:r>
    </w:p>
    <w:p w:rsidR="002049D1" w:rsidRPr="00344FFF" w:rsidRDefault="002049D1" w:rsidP="00344FFF">
      <w:pPr>
        <w:pStyle w:val="a7"/>
        <w:numPr>
          <w:ilvl w:val="0"/>
          <w:numId w:val="12"/>
        </w:numPr>
        <w:tabs>
          <w:tab w:val="left" w:pos="38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 xml:space="preserve">самостоятельность в выполнении учебных заданий, поручений, договоренностей; </w:t>
      </w:r>
    </w:p>
    <w:p w:rsidR="002049D1" w:rsidRPr="00344FFF" w:rsidRDefault="002049D1" w:rsidP="00344FFF">
      <w:pPr>
        <w:pStyle w:val="a7"/>
        <w:numPr>
          <w:ilvl w:val="0"/>
          <w:numId w:val="12"/>
        </w:numPr>
        <w:tabs>
          <w:tab w:val="left" w:pos="38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44FFF">
        <w:rPr>
          <w:rFonts w:ascii="Times New Roman" w:hAnsi="Times New Roman" w:cs="Times New Roman"/>
          <w:sz w:val="24"/>
          <w:szCs w:val="24"/>
        </w:rPr>
        <w:t xml:space="preserve">понимание личной ответственности за свои поступки на основе представлений об этических нормах и правилах поведения в современном обществе; </w:t>
      </w:r>
    </w:p>
    <w:p w:rsidR="002049D1" w:rsidRPr="00344FFF" w:rsidRDefault="002049D1" w:rsidP="00344FFF">
      <w:pPr>
        <w:pStyle w:val="a7"/>
        <w:numPr>
          <w:ilvl w:val="0"/>
          <w:numId w:val="12"/>
        </w:numPr>
        <w:tabs>
          <w:tab w:val="left" w:pos="38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44FFF">
        <w:rPr>
          <w:rFonts w:ascii="Times New Roman" w:hAnsi="Times New Roman" w:cs="Times New Roman"/>
          <w:sz w:val="24"/>
          <w:szCs w:val="24"/>
        </w:rPr>
        <w:t>готовность к безопасному и бережному поведению в природе и обществе.</w:t>
      </w:r>
    </w:p>
    <w:p w:rsidR="002049D1" w:rsidRPr="00344FFF" w:rsidRDefault="002049D1" w:rsidP="00344FFF">
      <w:pPr>
        <w:tabs>
          <w:tab w:val="left" w:pos="38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  <w:u w:val="single"/>
        </w:rPr>
        <w:t>Коммуникативные учебные действия:</w:t>
      </w:r>
    </w:p>
    <w:p w:rsidR="002049D1" w:rsidRPr="00344FFF" w:rsidRDefault="002049D1" w:rsidP="00344FFF">
      <w:pPr>
        <w:pStyle w:val="a7"/>
        <w:numPr>
          <w:ilvl w:val="0"/>
          <w:numId w:val="13"/>
        </w:numPr>
        <w:tabs>
          <w:tab w:val="left" w:pos="38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всту</w:t>
      </w:r>
      <w:r w:rsidRPr="00344FFF">
        <w:rPr>
          <w:rFonts w:ascii="Times New Roman" w:hAnsi="Times New Roman" w:cs="Times New Roman"/>
          <w:sz w:val="24"/>
          <w:szCs w:val="24"/>
        </w:rPr>
        <w:softHyphen/>
        <w:t>пать в контакт и работать в коллективе (учитель−ученик, ученик–уче</w:t>
      </w:r>
      <w:r w:rsidRPr="00344FFF">
        <w:rPr>
          <w:rFonts w:ascii="Times New Roman" w:hAnsi="Times New Roman" w:cs="Times New Roman"/>
          <w:sz w:val="24"/>
          <w:szCs w:val="24"/>
        </w:rPr>
        <w:softHyphen/>
        <w:t xml:space="preserve">ник, ученик–класс, учитель−класс); </w:t>
      </w:r>
    </w:p>
    <w:p w:rsidR="002049D1" w:rsidRPr="00344FFF" w:rsidRDefault="002049D1" w:rsidP="00344FFF">
      <w:pPr>
        <w:pStyle w:val="a7"/>
        <w:numPr>
          <w:ilvl w:val="0"/>
          <w:numId w:val="13"/>
        </w:numPr>
        <w:tabs>
          <w:tab w:val="left" w:pos="38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использовать принятые ритуалы со</w:t>
      </w:r>
      <w:r w:rsidRPr="00344FFF">
        <w:rPr>
          <w:rFonts w:ascii="Times New Roman" w:hAnsi="Times New Roman" w:cs="Times New Roman"/>
          <w:sz w:val="24"/>
          <w:szCs w:val="24"/>
        </w:rPr>
        <w:softHyphen/>
        <w:t>ци</w:t>
      </w:r>
      <w:r w:rsidRPr="00344FFF">
        <w:rPr>
          <w:rFonts w:ascii="Times New Roman" w:hAnsi="Times New Roman" w:cs="Times New Roman"/>
          <w:sz w:val="24"/>
          <w:szCs w:val="24"/>
        </w:rPr>
        <w:softHyphen/>
        <w:t>аль</w:t>
      </w:r>
      <w:r w:rsidRPr="00344FFF">
        <w:rPr>
          <w:rFonts w:ascii="Times New Roman" w:hAnsi="Times New Roman" w:cs="Times New Roman"/>
          <w:sz w:val="24"/>
          <w:szCs w:val="24"/>
        </w:rPr>
        <w:softHyphen/>
        <w:t>ного взаимодействия с одноклассниками и учителем</w:t>
      </w:r>
      <w:r w:rsidRPr="00344FFF">
        <w:rPr>
          <w:rFonts w:ascii="Times New Roman" w:hAnsi="Times New Roman" w:cs="Times New Roman"/>
          <w:iCs/>
          <w:sz w:val="24"/>
          <w:szCs w:val="24"/>
        </w:rPr>
        <w:t xml:space="preserve">; </w:t>
      </w:r>
    </w:p>
    <w:p w:rsidR="002049D1" w:rsidRPr="00344FFF" w:rsidRDefault="002049D1" w:rsidP="00344FFF">
      <w:pPr>
        <w:pStyle w:val="a7"/>
        <w:numPr>
          <w:ilvl w:val="0"/>
          <w:numId w:val="13"/>
        </w:numPr>
        <w:tabs>
          <w:tab w:val="left" w:pos="38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обращаться за по</w:t>
      </w:r>
      <w:r w:rsidRPr="00344FFF">
        <w:rPr>
          <w:rFonts w:ascii="Times New Roman" w:hAnsi="Times New Roman" w:cs="Times New Roman"/>
          <w:sz w:val="24"/>
          <w:szCs w:val="24"/>
        </w:rPr>
        <w:softHyphen/>
        <w:t>мо</w:t>
      </w:r>
      <w:r w:rsidRPr="00344FFF">
        <w:rPr>
          <w:rFonts w:ascii="Times New Roman" w:hAnsi="Times New Roman" w:cs="Times New Roman"/>
          <w:sz w:val="24"/>
          <w:szCs w:val="24"/>
        </w:rPr>
        <w:softHyphen/>
        <w:t>щью и при</w:t>
      </w:r>
      <w:r w:rsidRPr="00344FFF">
        <w:rPr>
          <w:rFonts w:ascii="Times New Roman" w:hAnsi="Times New Roman" w:cs="Times New Roman"/>
          <w:sz w:val="24"/>
          <w:szCs w:val="24"/>
        </w:rPr>
        <w:softHyphen/>
        <w:t xml:space="preserve">нимать помощь; </w:t>
      </w:r>
    </w:p>
    <w:p w:rsidR="002049D1" w:rsidRPr="00344FFF" w:rsidRDefault="002049D1" w:rsidP="00344FFF">
      <w:pPr>
        <w:pStyle w:val="a7"/>
        <w:numPr>
          <w:ilvl w:val="0"/>
          <w:numId w:val="13"/>
        </w:numPr>
        <w:tabs>
          <w:tab w:val="left" w:pos="387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слушать и понимать инструкцию к учебному за</w:t>
      </w:r>
      <w:r w:rsidRPr="00344FFF">
        <w:rPr>
          <w:rFonts w:ascii="Times New Roman" w:hAnsi="Times New Roman" w:cs="Times New Roman"/>
          <w:sz w:val="24"/>
          <w:szCs w:val="24"/>
        </w:rPr>
        <w:softHyphen/>
        <w:t>да</w:t>
      </w:r>
      <w:r w:rsidRPr="00344FFF">
        <w:rPr>
          <w:rFonts w:ascii="Times New Roman" w:hAnsi="Times New Roman" w:cs="Times New Roman"/>
          <w:sz w:val="24"/>
          <w:szCs w:val="24"/>
        </w:rPr>
        <w:softHyphen/>
        <w:t xml:space="preserve">нию в разных видах деятельности и быту; </w:t>
      </w:r>
    </w:p>
    <w:p w:rsidR="002049D1" w:rsidRPr="00344FFF" w:rsidRDefault="002049D1" w:rsidP="00344FFF">
      <w:pPr>
        <w:pStyle w:val="a7"/>
        <w:numPr>
          <w:ilvl w:val="0"/>
          <w:numId w:val="13"/>
        </w:numPr>
        <w:tabs>
          <w:tab w:val="left" w:pos="38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bCs/>
          <w:sz w:val="24"/>
          <w:szCs w:val="24"/>
        </w:rPr>
        <w:t>сотрудничать с взрослыми и све</w:t>
      </w:r>
      <w:r w:rsidRPr="00344FFF">
        <w:rPr>
          <w:rFonts w:ascii="Times New Roman" w:hAnsi="Times New Roman" w:cs="Times New Roman"/>
          <w:bCs/>
          <w:sz w:val="24"/>
          <w:szCs w:val="24"/>
        </w:rPr>
        <w:softHyphen/>
        <w:t>рстниками в разных социальных ситуациях;</w:t>
      </w:r>
      <w:r w:rsidRPr="00344FFF">
        <w:rPr>
          <w:rFonts w:ascii="Times New Roman" w:hAnsi="Times New Roman" w:cs="Times New Roman"/>
          <w:sz w:val="24"/>
          <w:szCs w:val="24"/>
        </w:rPr>
        <w:t xml:space="preserve"> доброжелательно относиться, со</w:t>
      </w:r>
      <w:r w:rsidRPr="00344FFF">
        <w:rPr>
          <w:rFonts w:ascii="Times New Roman" w:hAnsi="Times New Roman" w:cs="Times New Roman"/>
          <w:sz w:val="24"/>
          <w:szCs w:val="24"/>
        </w:rPr>
        <w:softHyphen/>
        <w:t>переживать, кон</w:t>
      </w:r>
      <w:r w:rsidRPr="00344FFF">
        <w:rPr>
          <w:rFonts w:ascii="Times New Roman" w:hAnsi="Times New Roman" w:cs="Times New Roman"/>
          <w:sz w:val="24"/>
          <w:szCs w:val="24"/>
        </w:rPr>
        <w:softHyphen/>
        <w:t>с</w:t>
      </w:r>
      <w:r w:rsidRPr="00344FFF">
        <w:rPr>
          <w:rFonts w:ascii="Times New Roman" w:hAnsi="Times New Roman" w:cs="Times New Roman"/>
          <w:sz w:val="24"/>
          <w:szCs w:val="24"/>
        </w:rPr>
        <w:softHyphen/>
        <w:t>т</w:t>
      </w:r>
      <w:r w:rsidRPr="00344FFF">
        <w:rPr>
          <w:rFonts w:ascii="Times New Roman" w:hAnsi="Times New Roman" w:cs="Times New Roman"/>
          <w:sz w:val="24"/>
          <w:szCs w:val="24"/>
        </w:rPr>
        <w:softHyphen/>
        <w:t>ру</w:t>
      </w:r>
      <w:r w:rsidRPr="00344FFF">
        <w:rPr>
          <w:rFonts w:ascii="Times New Roman" w:hAnsi="Times New Roman" w:cs="Times New Roman"/>
          <w:sz w:val="24"/>
          <w:szCs w:val="24"/>
        </w:rPr>
        <w:softHyphen/>
        <w:t>к</w:t>
      </w:r>
      <w:r w:rsidRPr="00344FFF">
        <w:rPr>
          <w:rFonts w:ascii="Times New Roman" w:hAnsi="Times New Roman" w:cs="Times New Roman"/>
          <w:sz w:val="24"/>
          <w:szCs w:val="24"/>
        </w:rPr>
        <w:softHyphen/>
        <w:t>ти</w:t>
      </w:r>
      <w:r w:rsidRPr="00344FFF">
        <w:rPr>
          <w:rFonts w:ascii="Times New Roman" w:hAnsi="Times New Roman" w:cs="Times New Roman"/>
          <w:sz w:val="24"/>
          <w:szCs w:val="24"/>
        </w:rPr>
        <w:softHyphen/>
        <w:t>в</w:t>
      </w:r>
      <w:r w:rsidRPr="00344FFF">
        <w:rPr>
          <w:rFonts w:ascii="Times New Roman" w:hAnsi="Times New Roman" w:cs="Times New Roman"/>
          <w:sz w:val="24"/>
          <w:szCs w:val="24"/>
        </w:rPr>
        <w:softHyphen/>
        <w:t xml:space="preserve">но взаимодействовать с людьми; </w:t>
      </w:r>
    </w:p>
    <w:p w:rsidR="002049D1" w:rsidRPr="00344FFF" w:rsidRDefault="002049D1" w:rsidP="00344FFF">
      <w:pPr>
        <w:pStyle w:val="a7"/>
        <w:numPr>
          <w:ilvl w:val="0"/>
          <w:numId w:val="13"/>
        </w:numPr>
        <w:tabs>
          <w:tab w:val="left" w:pos="38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44FFF">
        <w:rPr>
          <w:rFonts w:ascii="Times New Roman" w:hAnsi="Times New Roman" w:cs="Times New Roman"/>
          <w:sz w:val="24"/>
          <w:szCs w:val="24"/>
        </w:rPr>
        <w:t>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окружающими.</w:t>
      </w:r>
    </w:p>
    <w:p w:rsidR="002049D1" w:rsidRPr="00344FFF" w:rsidRDefault="002049D1" w:rsidP="00344FFF">
      <w:pPr>
        <w:tabs>
          <w:tab w:val="left" w:pos="38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  <w:u w:val="single"/>
        </w:rPr>
        <w:t>Регулятивные учебные действия:</w:t>
      </w:r>
    </w:p>
    <w:p w:rsidR="002049D1" w:rsidRPr="00344FFF" w:rsidRDefault="002049D1" w:rsidP="00344FFF">
      <w:pPr>
        <w:pStyle w:val="a7"/>
        <w:numPr>
          <w:ilvl w:val="0"/>
          <w:numId w:val="14"/>
        </w:numPr>
        <w:tabs>
          <w:tab w:val="left" w:pos="38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 xml:space="preserve">адекватно соблюдать ритуалы школьного поведения (поднимать руку, вставать и выходить из-за парты и т. д.); </w:t>
      </w:r>
    </w:p>
    <w:p w:rsidR="002049D1" w:rsidRPr="00344FFF" w:rsidRDefault="002049D1" w:rsidP="00344FFF">
      <w:pPr>
        <w:pStyle w:val="a7"/>
        <w:numPr>
          <w:ilvl w:val="0"/>
          <w:numId w:val="14"/>
        </w:numPr>
        <w:tabs>
          <w:tab w:val="left" w:pos="38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при</w:t>
      </w:r>
      <w:r w:rsidRPr="00344FFF">
        <w:rPr>
          <w:rFonts w:ascii="Times New Roman" w:hAnsi="Times New Roman" w:cs="Times New Roman"/>
          <w:sz w:val="24"/>
          <w:szCs w:val="24"/>
        </w:rPr>
        <w:softHyphen/>
        <w:t>нимать цели и произвольно включаться в деятельность, сле</w:t>
      </w:r>
      <w:r w:rsidRPr="00344FFF">
        <w:rPr>
          <w:rFonts w:ascii="Times New Roman" w:hAnsi="Times New Roman" w:cs="Times New Roman"/>
          <w:sz w:val="24"/>
          <w:szCs w:val="24"/>
        </w:rPr>
        <w:softHyphen/>
        <w:t>до</w:t>
      </w:r>
      <w:r w:rsidRPr="00344FFF">
        <w:rPr>
          <w:rFonts w:ascii="Times New Roman" w:hAnsi="Times New Roman" w:cs="Times New Roman"/>
          <w:sz w:val="24"/>
          <w:szCs w:val="24"/>
        </w:rPr>
        <w:softHyphen/>
        <w:t xml:space="preserve">вать предложенному плану и работать в общем темпе; </w:t>
      </w:r>
    </w:p>
    <w:p w:rsidR="002049D1" w:rsidRPr="00344FFF" w:rsidRDefault="002049D1" w:rsidP="00344FFF">
      <w:pPr>
        <w:pStyle w:val="a7"/>
        <w:numPr>
          <w:ilvl w:val="0"/>
          <w:numId w:val="14"/>
        </w:numPr>
        <w:tabs>
          <w:tab w:val="left" w:pos="38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активно уча</w:t>
      </w:r>
      <w:r w:rsidRPr="00344FFF">
        <w:rPr>
          <w:rFonts w:ascii="Times New Roman" w:hAnsi="Times New Roman" w:cs="Times New Roman"/>
          <w:sz w:val="24"/>
          <w:szCs w:val="24"/>
        </w:rPr>
        <w:softHyphen/>
        <w:t>с</w:t>
      </w:r>
      <w:r w:rsidRPr="00344FFF">
        <w:rPr>
          <w:rFonts w:ascii="Times New Roman" w:hAnsi="Times New Roman" w:cs="Times New Roman"/>
          <w:sz w:val="24"/>
          <w:szCs w:val="24"/>
        </w:rPr>
        <w:softHyphen/>
        <w:t>т</w:t>
      </w:r>
      <w:r w:rsidRPr="00344FFF">
        <w:rPr>
          <w:rFonts w:ascii="Times New Roman" w:hAnsi="Times New Roman" w:cs="Times New Roman"/>
          <w:sz w:val="24"/>
          <w:szCs w:val="24"/>
        </w:rPr>
        <w:softHyphen/>
        <w:t>во</w:t>
      </w:r>
      <w:r w:rsidRPr="00344FFF">
        <w:rPr>
          <w:rFonts w:ascii="Times New Roman" w:hAnsi="Times New Roman" w:cs="Times New Roman"/>
          <w:sz w:val="24"/>
          <w:szCs w:val="24"/>
        </w:rPr>
        <w:softHyphen/>
        <w:t>вать в де</w:t>
      </w:r>
      <w:r w:rsidRPr="00344FFF">
        <w:rPr>
          <w:rFonts w:ascii="Times New Roman" w:hAnsi="Times New Roman" w:cs="Times New Roman"/>
          <w:sz w:val="24"/>
          <w:szCs w:val="24"/>
        </w:rPr>
        <w:softHyphen/>
        <w:t>ятельности, контролировать и оценивать свои дей</w:t>
      </w:r>
      <w:r w:rsidRPr="00344FFF">
        <w:rPr>
          <w:rFonts w:ascii="Times New Roman" w:hAnsi="Times New Roman" w:cs="Times New Roman"/>
          <w:sz w:val="24"/>
          <w:szCs w:val="24"/>
        </w:rPr>
        <w:softHyphen/>
        <w:t>с</w:t>
      </w:r>
      <w:r w:rsidRPr="00344FFF">
        <w:rPr>
          <w:rFonts w:ascii="Times New Roman" w:hAnsi="Times New Roman" w:cs="Times New Roman"/>
          <w:sz w:val="24"/>
          <w:szCs w:val="24"/>
        </w:rPr>
        <w:softHyphen/>
        <w:t>т</w:t>
      </w:r>
      <w:r w:rsidRPr="00344FFF">
        <w:rPr>
          <w:rFonts w:ascii="Times New Roman" w:hAnsi="Times New Roman" w:cs="Times New Roman"/>
          <w:sz w:val="24"/>
          <w:szCs w:val="24"/>
        </w:rPr>
        <w:softHyphen/>
        <w:t>вия и действия од</w:t>
      </w:r>
      <w:r w:rsidRPr="00344FFF">
        <w:rPr>
          <w:rFonts w:ascii="Times New Roman" w:hAnsi="Times New Roman" w:cs="Times New Roman"/>
          <w:sz w:val="24"/>
          <w:szCs w:val="24"/>
        </w:rPr>
        <w:softHyphen/>
        <w:t>но</w:t>
      </w:r>
      <w:r w:rsidRPr="00344FFF">
        <w:rPr>
          <w:rFonts w:ascii="Times New Roman" w:hAnsi="Times New Roman" w:cs="Times New Roman"/>
          <w:sz w:val="24"/>
          <w:szCs w:val="24"/>
        </w:rPr>
        <w:softHyphen/>
        <w:t>к</w:t>
      </w:r>
      <w:r w:rsidRPr="00344FFF">
        <w:rPr>
          <w:rFonts w:ascii="Times New Roman" w:hAnsi="Times New Roman" w:cs="Times New Roman"/>
          <w:sz w:val="24"/>
          <w:szCs w:val="24"/>
        </w:rPr>
        <w:softHyphen/>
        <w:t>ла</w:t>
      </w:r>
      <w:r w:rsidRPr="00344FFF">
        <w:rPr>
          <w:rFonts w:ascii="Times New Roman" w:hAnsi="Times New Roman" w:cs="Times New Roman"/>
          <w:sz w:val="24"/>
          <w:szCs w:val="24"/>
        </w:rPr>
        <w:softHyphen/>
        <w:t>с</w:t>
      </w:r>
      <w:r w:rsidRPr="00344FFF">
        <w:rPr>
          <w:rFonts w:ascii="Times New Roman" w:hAnsi="Times New Roman" w:cs="Times New Roman"/>
          <w:sz w:val="24"/>
          <w:szCs w:val="24"/>
        </w:rPr>
        <w:softHyphen/>
        <w:t xml:space="preserve">сников; </w:t>
      </w:r>
    </w:p>
    <w:p w:rsidR="002049D1" w:rsidRPr="00344FFF" w:rsidRDefault="002049D1" w:rsidP="00344FFF">
      <w:pPr>
        <w:pStyle w:val="a7"/>
        <w:numPr>
          <w:ilvl w:val="0"/>
          <w:numId w:val="14"/>
        </w:numPr>
        <w:tabs>
          <w:tab w:val="left" w:pos="38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44FFF">
        <w:rPr>
          <w:rFonts w:ascii="Times New Roman" w:hAnsi="Times New Roman" w:cs="Times New Roman"/>
          <w:sz w:val="24"/>
          <w:szCs w:val="24"/>
        </w:rPr>
        <w:t>соотносить свои действия и их результаты с заданными об</w:t>
      </w:r>
      <w:r w:rsidRPr="00344FFF">
        <w:rPr>
          <w:rFonts w:ascii="Times New Roman" w:hAnsi="Times New Roman" w:cs="Times New Roman"/>
          <w:sz w:val="24"/>
          <w:szCs w:val="24"/>
        </w:rPr>
        <w:softHyphen/>
        <w:t>ра</w:t>
      </w:r>
      <w:r w:rsidRPr="00344FFF">
        <w:rPr>
          <w:rFonts w:ascii="Times New Roman" w:hAnsi="Times New Roman" w:cs="Times New Roman"/>
          <w:sz w:val="24"/>
          <w:szCs w:val="24"/>
        </w:rPr>
        <w:softHyphen/>
        <w:t>з</w:t>
      </w:r>
      <w:r w:rsidRPr="00344FFF">
        <w:rPr>
          <w:rFonts w:ascii="Times New Roman" w:hAnsi="Times New Roman" w:cs="Times New Roman"/>
          <w:sz w:val="24"/>
          <w:szCs w:val="24"/>
        </w:rPr>
        <w:softHyphen/>
        <w:t>ца</w:t>
      </w:r>
      <w:r w:rsidRPr="00344FFF">
        <w:rPr>
          <w:rFonts w:ascii="Times New Roman" w:hAnsi="Times New Roman" w:cs="Times New Roman"/>
          <w:sz w:val="24"/>
          <w:szCs w:val="24"/>
        </w:rPr>
        <w:softHyphen/>
        <w:t>ми, принимать оценку деятельности, оценивать ее с учетом предложенных кри</w:t>
      </w:r>
      <w:r w:rsidRPr="00344FFF">
        <w:rPr>
          <w:rFonts w:ascii="Times New Roman" w:hAnsi="Times New Roman" w:cs="Times New Roman"/>
          <w:sz w:val="24"/>
          <w:szCs w:val="24"/>
        </w:rPr>
        <w:softHyphen/>
        <w:t>териев, корректировать свою деятельность с учетом выявленных недочетов.</w:t>
      </w:r>
    </w:p>
    <w:p w:rsidR="002049D1" w:rsidRPr="00344FFF" w:rsidRDefault="002049D1" w:rsidP="00344FFF">
      <w:pPr>
        <w:tabs>
          <w:tab w:val="left" w:pos="38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  <w:u w:val="single"/>
        </w:rPr>
        <w:t>Познавательные учебные действия</w:t>
      </w:r>
      <w:r w:rsidRPr="00344FFF">
        <w:rPr>
          <w:rFonts w:ascii="Times New Roman" w:hAnsi="Times New Roman" w:cs="Times New Roman"/>
          <w:sz w:val="24"/>
          <w:szCs w:val="24"/>
        </w:rPr>
        <w:t>:</w:t>
      </w:r>
    </w:p>
    <w:p w:rsidR="002049D1" w:rsidRPr="00344FFF" w:rsidRDefault="002049D1" w:rsidP="00344FFF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выделять некоторые существенные, общие и отличительные свойства хорошо знакомых пред</w:t>
      </w:r>
      <w:r w:rsidRPr="00344FFF">
        <w:rPr>
          <w:rFonts w:ascii="Times New Roman" w:hAnsi="Times New Roman" w:cs="Times New Roman"/>
          <w:sz w:val="24"/>
          <w:szCs w:val="24"/>
        </w:rPr>
        <w:softHyphen/>
        <w:t xml:space="preserve">метов; </w:t>
      </w:r>
    </w:p>
    <w:p w:rsidR="002049D1" w:rsidRPr="00344FFF" w:rsidRDefault="002049D1" w:rsidP="00344FFF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 xml:space="preserve">устанавливать видо-родовые отношения предметов; </w:t>
      </w:r>
    </w:p>
    <w:p w:rsidR="002049D1" w:rsidRPr="00344FFF" w:rsidRDefault="002049D1" w:rsidP="00344FFF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 xml:space="preserve"> делать простейшие обобщения, сравнивать, классифицировать на наглядном материале; </w:t>
      </w:r>
    </w:p>
    <w:p w:rsidR="002049D1" w:rsidRPr="00344FFF" w:rsidRDefault="002049D1" w:rsidP="00344FFF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 xml:space="preserve">пользоваться знаками, символами, предметами-заместителями; </w:t>
      </w:r>
    </w:p>
    <w:p w:rsidR="002049D1" w:rsidRPr="00344FFF" w:rsidRDefault="002049D1" w:rsidP="00344FFF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 xml:space="preserve">читать; писать; выполнять арифметические действия; </w:t>
      </w:r>
    </w:p>
    <w:p w:rsidR="002049D1" w:rsidRPr="00344FFF" w:rsidRDefault="002049D1" w:rsidP="00344FFF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 xml:space="preserve">наблюдать под руководством взрослого за предметами и явлениями окружающей действительности; </w:t>
      </w:r>
    </w:p>
    <w:p w:rsidR="002049D1" w:rsidRPr="00344FFF" w:rsidRDefault="002049D1" w:rsidP="00344FFF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работать с несложной по содержанию и структуре информацией (понимать изображение, текст, устное высказывание, элементарное схематическое изображение, таблицу, предъявленных на бумажных и электронных и других носителях)</w:t>
      </w:r>
      <w:r w:rsidRPr="00344FFF">
        <w:rPr>
          <w:rFonts w:ascii="Times New Roman" w:hAnsi="Times New Roman" w:cs="Times New Roman"/>
          <w:bCs/>
          <w:sz w:val="24"/>
          <w:szCs w:val="24"/>
        </w:rPr>
        <w:t>.</w:t>
      </w:r>
    </w:p>
    <w:p w:rsidR="002049D1" w:rsidRPr="00344FFF" w:rsidRDefault="002049D1" w:rsidP="00344FFF">
      <w:pPr>
        <w:tabs>
          <w:tab w:val="left" w:pos="102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49D1" w:rsidRPr="00344FFF" w:rsidRDefault="002049D1" w:rsidP="00344FFF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 xml:space="preserve">В программе по математике обозначены два уровня овладения предметными результатами: </w:t>
      </w:r>
      <w:r w:rsidRPr="00344FFF">
        <w:rPr>
          <w:rFonts w:ascii="Times New Roman" w:hAnsi="Times New Roman" w:cs="Times New Roman"/>
          <w:b/>
          <w:i/>
          <w:sz w:val="24"/>
          <w:szCs w:val="24"/>
        </w:rPr>
        <w:t xml:space="preserve">минимальный и достаточный. </w:t>
      </w:r>
    </w:p>
    <w:p w:rsidR="002049D1" w:rsidRPr="00344FFF" w:rsidRDefault="002049D1" w:rsidP="00344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 xml:space="preserve">Достаточный уровень освоения предметными результатами не является обязательным для всех обучающихся. </w:t>
      </w:r>
    </w:p>
    <w:p w:rsidR="002049D1" w:rsidRPr="00344FFF" w:rsidRDefault="002049D1" w:rsidP="00344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 xml:space="preserve">Минимальный уровень является обязательным для обучающихся с умственной отсталостью. Отсутствие достижения этого уровня по математике в </w:t>
      </w:r>
      <w:r w:rsidR="00344FFF">
        <w:rPr>
          <w:rFonts w:ascii="Times New Roman" w:hAnsi="Times New Roman" w:cs="Times New Roman"/>
          <w:sz w:val="24"/>
          <w:szCs w:val="24"/>
        </w:rPr>
        <w:t>4</w:t>
      </w:r>
      <w:r w:rsidRPr="00344FFF">
        <w:rPr>
          <w:rFonts w:ascii="Times New Roman" w:hAnsi="Times New Roman" w:cs="Times New Roman"/>
          <w:sz w:val="24"/>
          <w:szCs w:val="24"/>
        </w:rPr>
        <w:t xml:space="preserve"> классе не является препятствием к продолжению образования поданному варианту программы.</w:t>
      </w:r>
    </w:p>
    <w:p w:rsidR="002049D1" w:rsidRPr="00344FFF" w:rsidRDefault="002049D1" w:rsidP="00344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  <w:u w:val="single"/>
        </w:rPr>
        <w:t>Минимальный уровень:</w:t>
      </w:r>
    </w:p>
    <w:p w:rsidR="002049D1" w:rsidRPr="00344FFF" w:rsidRDefault="002049D1" w:rsidP="00344F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- знание числового ряда 1—100 в прямом порядке; откладывание любых чисел в пределах 100, с использованием счетного материала;</w:t>
      </w:r>
    </w:p>
    <w:p w:rsidR="002049D1" w:rsidRPr="00344FFF" w:rsidRDefault="002049D1" w:rsidP="00344F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- знание названий компонентов сложения, вычитания;</w:t>
      </w:r>
    </w:p>
    <w:p w:rsidR="002049D1" w:rsidRPr="00344FFF" w:rsidRDefault="002049D1" w:rsidP="00344F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- понимание смысла арифметических действий сложения и вычитания, умножения и деления (на равные части).</w:t>
      </w:r>
    </w:p>
    <w:p w:rsidR="002049D1" w:rsidRPr="00344FFF" w:rsidRDefault="002049D1" w:rsidP="00344F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- знание таблицы умножения однозначных чисел до 5 (в пределах 20);</w:t>
      </w:r>
    </w:p>
    <w:p w:rsidR="002049D1" w:rsidRPr="00344FFF" w:rsidRDefault="002049D1" w:rsidP="00344F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- понимание связи таблиц умножения и деления, пользование таблицами умножения на печатной основе для нахождения произведения и частного;</w:t>
      </w:r>
    </w:p>
    <w:p w:rsidR="002049D1" w:rsidRPr="00344FFF" w:rsidRDefault="002049D1" w:rsidP="00344F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- знание порядка действий в примерах в два арифметических действия;</w:t>
      </w:r>
    </w:p>
    <w:p w:rsidR="002049D1" w:rsidRPr="00344FFF" w:rsidRDefault="002049D1" w:rsidP="00344F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- выполнение устных и письменных действий сложения и вычитания чисел в пределах 100;</w:t>
      </w:r>
    </w:p>
    <w:p w:rsidR="002049D1" w:rsidRPr="00344FFF" w:rsidRDefault="002049D1" w:rsidP="00344F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- знание единиц измерения (меры) стоимости, длины, массы, времени и их соотношения;</w:t>
      </w:r>
    </w:p>
    <w:p w:rsidR="002049D1" w:rsidRPr="00344FFF" w:rsidRDefault="002049D1" w:rsidP="00344F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- пользование календарем для установления порядка месяцев в году, количества суток в месяцах;</w:t>
      </w:r>
    </w:p>
    <w:p w:rsidR="002049D1" w:rsidRPr="00344FFF" w:rsidRDefault="002049D1" w:rsidP="00344F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- определение времени по часам (одним способом);</w:t>
      </w:r>
    </w:p>
    <w:p w:rsidR="002049D1" w:rsidRPr="00344FFF" w:rsidRDefault="002049D1" w:rsidP="00344F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- решение, составление, иллюстрирование изученных простых арифметических задач;</w:t>
      </w:r>
    </w:p>
    <w:p w:rsidR="002049D1" w:rsidRPr="00344FFF" w:rsidRDefault="002049D1" w:rsidP="00344F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- решение составных арифметических задач в два действия (с помощью учителя);</w:t>
      </w:r>
    </w:p>
    <w:p w:rsidR="002049D1" w:rsidRPr="00344FFF" w:rsidRDefault="002049D1" w:rsidP="00344F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 xml:space="preserve">- различение замкнутых, незамкнутых кривых, ломаных линий; </w:t>
      </w:r>
    </w:p>
    <w:p w:rsidR="002049D1" w:rsidRPr="00344FFF" w:rsidRDefault="002049D1" w:rsidP="00344F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- узнавание, называние, моделирование взаимного положения двух прямых, кривых линий, фигур; нахождение точки пересечения без вычерчивания;</w:t>
      </w:r>
    </w:p>
    <w:p w:rsidR="002049D1" w:rsidRPr="00344FFF" w:rsidRDefault="002049D1" w:rsidP="00344F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- знание названий элементов четырехугольников; вычерчивание прямоугольника (квадрата) с помощью чертежного треугольника на нелинованной бумаге (с помощью учителя);</w:t>
      </w:r>
    </w:p>
    <w:p w:rsidR="002049D1" w:rsidRPr="00344FFF" w:rsidRDefault="002049D1" w:rsidP="00344F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44FFF">
        <w:rPr>
          <w:rFonts w:ascii="Times New Roman" w:hAnsi="Times New Roman" w:cs="Times New Roman"/>
          <w:sz w:val="24"/>
          <w:szCs w:val="24"/>
        </w:rPr>
        <w:t>- различение окружности и круга, вычерчивание окружности разных радиусов.</w:t>
      </w:r>
    </w:p>
    <w:p w:rsidR="002049D1" w:rsidRPr="00344FFF" w:rsidRDefault="002049D1" w:rsidP="00344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  <w:u w:val="single"/>
        </w:rPr>
        <w:t>Достаточный уровень:</w:t>
      </w:r>
    </w:p>
    <w:p w:rsidR="002049D1" w:rsidRPr="00344FFF" w:rsidRDefault="002049D1" w:rsidP="00344F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 xml:space="preserve">- знание числового ряда 1—100 в прямом и обратном порядке; </w:t>
      </w:r>
    </w:p>
    <w:p w:rsidR="002049D1" w:rsidRPr="00344FFF" w:rsidRDefault="002049D1" w:rsidP="00344F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 xml:space="preserve">- счет, присчитыванием, отсчитыванием по единице и равными числовыми группами в пределах 100; </w:t>
      </w:r>
    </w:p>
    <w:p w:rsidR="002049D1" w:rsidRPr="00344FFF" w:rsidRDefault="002049D1" w:rsidP="00344F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- откладывание любых чисел в пределах 100 с использованием счетного материала;</w:t>
      </w:r>
    </w:p>
    <w:p w:rsidR="002049D1" w:rsidRPr="00344FFF" w:rsidRDefault="002049D1" w:rsidP="00344F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- знание названия компонентов сложения, вычитания;</w:t>
      </w:r>
    </w:p>
    <w:p w:rsidR="002049D1" w:rsidRPr="00344FFF" w:rsidRDefault="002049D1" w:rsidP="00344F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 xml:space="preserve">- понимание смысла арифметических действий сложения и вычитания, умножения и деления (на равные части и по содержанию); </w:t>
      </w:r>
    </w:p>
    <w:p w:rsidR="002049D1" w:rsidRPr="00344FFF" w:rsidRDefault="002049D1" w:rsidP="00344F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 xml:space="preserve">- знание таблицы умножения всех однозначных чисел и числа 10; </w:t>
      </w:r>
    </w:p>
    <w:p w:rsidR="002049D1" w:rsidRPr="00344FFF" w:rsidRDefault="002049D1" w:rsidP="00344FF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- понимание связи таблиц умножения и деления, пользование таблицами умножения на печатной основе для нахождения произведения и частного;</w:t>
      </w:r>
    </w:p>
    <w:p w:rsidR="002049D1" w:rsidRPr="00344FFF" w:rsidRDefault="002049D1" w:rsidP="00344F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- знание порядка действий в примерах в два арифметических действия;</w:t>
      </w:r>
    </w:p>
    <w:p w:rsidR="002049D1" w:rsidRPr="00344FFF" w:rsidRDefault="002049D1" w:rsidP="00344F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- выполнение устных и письменных действий сложения и вычитания чисел в пределах 100;</w:t>
      </w:r>
    </w:p>
    <w:p w:rsidR="002049D1" w:rsidRPr="00344FFF" w:rsidRDefault="002049D1" w:rsidP="00344F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lastRenderedPageBreak/>
        <w:t>- знание единиц (мер) измерения стоимости, длины, массы, времени и их соотношения;</w:t>
      </w:r>
    </w:p>
    <w:p w:rsidR="002049D1" w:rsidRPr="00344FFF" w:rsidRDefault="002049D1" w:rsidP="00344FFF">
      <w:pPr>
        <w:spacing w:after="0" w:line="240" w:lineRule="auto"/>
        <w:ind w:left="708" w:firstLine="1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- знание порядка месяцев в году, номеров месяцев от начала года; умение пользоваться календарем для установления порядка месяцев в году; знание количества суток в месяцах;</w:t>
      </w:r>
    </w:p>
    <w:p w:rsidR="002049D1" w:rsidRPr="00344FFF" w:rsidRDefault="002049D1" w:rsidP="00344F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- определение времени по часам;</w:t>
      </w:r>
    </w:p>
    <w:p w:rsidR="002049D1" w:rsidRPr="00344FFF" w:rsidRDefault="002049D1" w:rsidP="00344F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- решение, составление, иллюстрирование всех изученных простых арифметических задач;</w:t>
      </w:r>
    </w:p>
    <w:p w:rsidR="002049D1" w:rsidRPr="00344FFF" w:rsidRDefault="002049D1" w:rsidP="00344F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- краткая запись, моделирование содержания, решение составных арифметических задач в два действия;</w:t>
      </w:r>
    </w:p>
    <w:p w:rsidR="002049D1" w:rsidRPr="00344FFF" w:rsidRDefault="002049D1" w:rsidP="00344F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 xml:space="preserve">- различение замкнутых, незамкнутых кривых, ломаных линий; </w:t>
      </w:r>
    </w:p>
    <w:p w:rsidR="002049D1" w:rsidRPr="00344FFF" w:rsidRDefault="002049D1" w:rsidP="00344FFF">
      <w:pPr>
        <w:spacing w:after="0" w:line="240" w:lineRule="auto"/>
        <w:ind w:left="708" w:firstLine="1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- узнавание, называние, вычерчивание, моделирование взаимного положения двух прямых и кривых линий, многоугольников, окружностей; нахождение точки пересечения;</w:t>
      </w:r>
    </w:p>
    <w:p w:rsidR="002049D1" w:rsidRPr="00344FFF" w:rsidRDefault="002049D1" w:rsidP="00344FFF">
      <w:pPr>
        <w:spacing w:after="0" w:line="240" w:lineRule="auto"/>
        <w:ind w:left="708" w:firstLine="1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- знание названий элементов четырехугольников, вычерчивание прямоугольника (квадрата) с помощью чертежного треугольника на нелинованной бумаге;</w:t>
      </w:r>
    </w:p>
    <w:p w:rsidR="002049D1" w:rsidRPr="00344FFF" w:rsidRDefault="002049D1" w:rsidP="00344FF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- вычерчивание окружности разных радиусов, различение окружности и круга.</w:t>
      </w:r>
    </w:p>
    <w:p w:rsidR="002049D1" w:rsidRPr="00344FFF" w:rsidRDefault="002049D1" w:rsidP="00344FFF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 xml:space="preserve">Знания </w:t>
      </w:r>
      <w:r w:rsidRPr="00344FFF">
        <w:rPr>
          <w:rFonts w:ascii="Times New Roman" w:hAnsi="Times New Roman" w:cs="Times New Roman"/>
          <w:b/>
          <w:i/>
          <w:sz w:val="24"/>
          <w:szCs w:val="24"/>
        </w:rPr>
        <w:t>оцениваются</w:t>
      </w:r>
      <w:r w:rsidRPr="00344FFF">
        <w:rPr>
          <w:rFonts w:ascii="Times New Roman" w:hAnsi="Times New Roman" w:cs="Times New Roman"/>
          <w:sz w:val="24"/>
          <w:szCs w:val="24"/>
        </w:rPr>
        <w:t xml:space="preserve"> в соответствии с двумя уровнями, предусмотренными рабочей программы </w:t>
      </w:r>
      <w:r w:rsidR="002012B9">
        <w:rPr>
          <w:rFonts w:ascii="Times New Roman" w:hAnsi="Times New Roman" w:cs="Times New Roman"/>
          <w:sz w:val="24"/>
          <w:szCs w:val="24"/>
        </w:rPr>
        <w:t>4</w:t>
      </w:r>
      <w:r w:rsidRPr="00344FFF">
        <w:rPr>
          <w:rFonts w:ascii="Times New Roman" w:hAnsi="Times New Roman" w:cs="Times New Roman"/>
          <w:sz w:val="24"/>
          <w:szCs w:val="24"/>
        </w:rPr>
        <w:t xml:space="preserve"> класса по 5 – балльной системы отметок. В текущей оценочной деятельности целесообразно соотносить результаты, продемонстрированные учеником, с оценками типа:</w:t>
      </w:r>
    </w:p>
    <w:p w:rsidR="002049D1" w:rsidRPr="00344FFF" w:rsidRDefault="002049D1" w:rsidP="00344FFF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оценка «5» - «очень хорошо» (отлично) свыше 65%;</w:t>
      </w:r>
    </w:p>
    <w:p w:rsidR="002049D1" w:rsidRPr="00344FFF" w:rsidRDefault="002049D1" w:rsidP="00344FFF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оценка «4» - «хорошо» - от 51% до 65%;</w:t>
      </w:r>
    </w:p>
    <w:p w:rsidR="002049D1" w:rsidRPr="00344FFF" w:rsidRDefault="002049D1" w:rsidP="00344FFF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оценка «3» - «удовлетворительно» (зачет), если обучающийся верно выполняет от 35% до 50% заданий;</w:t>
      </w:r>
    </w:p>
    <w:p w:rsidR="002049D1" w:rsidRPr="00344FFF" w:rsidRDefault="002049D1" w:rsidP="00344FFF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оценка «2» - не ставится.</w:t>
      </w:r>
    </w:p>
    <w:p w:rsidR="002049D1" w:rsidRPr="00344FFF" w:rsidRDefault="002049D1" w:rsidP="00344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 xml:space="preserve">Оценка достижения обучающимися с умственной отсталостью (интеллектуальными нарушениями) предметных результатов осуществляется на принципах индивидуального и дифференцированного подходов. </w:t>
      </w:r>
    </w:p>
    <w:p w:rsidR="002049D1" w:rsidRPr="00344FFF" w:rsidRDefault="002049D1" w:rsidP="00344FFF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 xml:space="preserve">В течение учебного года проводится </w:t>
      </w:r>
      <w:r w:rsidRPr="00344FFF">
        <w:rPr>
          <w:rFonts w:ascii="Times New Roman" w:hAnsi="Times New Roman" w:cs="Times New Roman"/>
          <w:b/>
          <w:i/>
          <w:sz w:val="24"/>
          <w:szCs w:val="24"/>
        </w:rPr>
        <w:t>диагностика</w:t>
      </w:r>
      <w:r w:rsidRPr="00344FFF">
        <w:rPr>
          <w:rFonts w:ascii="Times New Roman" w:hAnsi="Times New Roman" w:cs="Times New Roman"/>
          <w:sz w:val="24"/>
          <w:szCs w:val="24"/>
        </w:rPr>
        <w:t xml:space="preserve"> уровня усвоения знаний и умений учащихся. Она состоит из анализа двух этапов:</w:t>
      </w:r>
    </w:p>
    <w:p w:rsidR="002049D1" w:rsidRPr="00344FFF" w:rsidRDefault="002049D1" w:rsidP="00344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 xml:space="preserve">1этап - </w:t>
      </w:r>
      <w:r w:rsidRPr="00344FFF">
        <w:rPr>
          <w:rFonts w:ascii="Times New Roman" w:hAnsi="Times New Roman" w:cs="Times New Roman"/>
          <w:sz w:val="24"/>
          <w:szCs w:val="24"/>
          <w:u w:val="single"/>
        </w:rPr>
        <w:t>промежуточная диагностика</w:t>
      </w:r>
      <w:r w:rsidRPr="00344FFF">
        <w:rPr>
          <w:rFonts w:ascii="Times New Roman" w:hAnsi="Times New Roman" w:cs="Times New Roman"/>
          <w:sz w:val="24"/>
          <w:szCs w:val="24"/>
        </w:rPr>
        <w:t xml:space="preserve"> (1 полугодие)</w:t>
      </w:r>
    </w:p>
    <w:p w:rsidR="002049D1" w:rsidRPr="00344FFF" w:rsidRDefault="002049D1" w:rsidP="00344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Цель: проанализировать процесс формирования знаний и умений учащихся по конкретной теме изучаемого предмета за определенный промежуток времени.</w:t>
      </w:r>
    </w:p>
    <w:p w:rsidR="002049D1" w:rsidRPr="00344FFF" w:rsidRDefault="002049D1" w:rsidP="00344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 xml:space="preserve">2 этап – </w:t>
      </w:r>
      <w:r w:rsidRPr="00344FFF">
        <w:rPr>
          <w:rFonts w:ascii="Times New Roman" w:hAnsi="Times New Roman" w:cs="Times New Roman"/>
          <w:sz w:val="24"/>
          <w:szCs w:val="24"/>
          <w:u w:val="single"/>
        </w:rPr>
        <w:t>итоговая диагностика</w:t>
      </w:r>
      <w:r w:rsidRPr="00344FFF">
        <w:rPr>
          <w:rFonts w:ascii="Times New Roman" w:hAnsi="Times New Roman" w:cs="Times New Roman"/>
          <w:sz w:val="24"/>
          <w:szCs w:val="24"/>
        </w:rPr>
        <w:t xml:space="preserve"> (2 полугодие)</w:t>
      </w:r>
    </w:p>
    <w:p w:rsidR="002049D1" w:rsidRPr="00344FFF" w:rsidRDefault="002049D1" w:rsidP="00344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Цель: выявить уровень усвоения материала и умения использовать полученные знания на практике.</w:t>
      </w:r>
    </w:p>
    <w:p w:rsidR="002049D1" w:rsidRPr="00344FFF" w:rsidRDefault="002049D1" w:rsidP="00344FFF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Данные  диагностики фиксируются в сводной таблице достижений предметных результатов. По итогам каждого этапа диагностики заполняется графа знаком, представленным в виде баллов:</w:t>
      </w:r>
    </w:p>
    <w:p w:rsidR="002049D1" w:rsidRPr="00344FFF" w:rsidRDefault="002049D1" w:rsidP="00344FFF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0 баллов - действие отсутствует, обучающийся не понимает его смысла, не включается в процесс выполнения вместе с педагогом;</w:t>
      </w:r>
    </w:p>
    <w:p w:rsidR="002049D1" w:rsidRPr="00344FFF" w:rsidRDefault="002049D1" w:rsidP="00344FFF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1 балл - обучающийся смысл действия понимает фрагментарно и выполняет задание с большим количеством ошибок,  выполнение действия связывает с конкретной ситуацией, выполняет задание только по инструкции педагога, или не воспринимает помощь;</w:t>
      </w:r>
    </w:p>
    <w:p w:rsidR="002049D1" w:rsidRPr="00344FFF" w:rsidRDefault="002049D1" w:rsidP="00344FFF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2 балла - обучающийся выполняет действие после первичной и дополнительных фронтальной, групповой или индивидуальной инструкций. Нуждается в активной помощи педагога. Помощь использует с трудом, с ошибками. В отдельных случаях способен выполнить его самостоятельно;</w:t>
      </w:r>
    </w:p>
    <w:p w:rsidR="002049D1" w:rsidRPr="00344FFF" w:rsidRDefault="002049D1" w:rsidP="00344FFF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lastRenderedPageBreak/>
        <w:t>3 балла - способен самостоятельно выполнять действие в определенных ситуациях, нередко допускает ошибки, которые исправляет после индивидуальной помощи педагога;</w:t>
      </w:r>
    </w:p>
    <w:p w:rsidR="002049D1" w:rsidRPr="00344FFF" w:rsidRDefault="002049D1" w:rsidP="00344FFF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 xml:space="preserve">4 балла - обучающийся выполняет задание после первичной и дополнительной фронтальной инструкции </w:t>
      </w:r>
    </w:p>
    <w:p w:rsidR="002049D1" w:rsidRPr="00344FFF" w:rsidRDefault="002049D1" w:rsidP="00344FFF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с 1 - 2 незначительными ошибками. Хорошо использует незначительную помощь педагога;</w:t>
      </w:r>
    </w:p>
    <w:p w:rsidR="002049D1" w:rsidRPr="00344FFF" w:rsidRDefault="002049D1" w:rsidP="00344FFF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5 баллов - обучающийся выполняет действие после первичной инструкции педагога без помощи и без ошибок или с одной незначительной ошибкой, которую сам исправляет после самопроверки. В помощи педагога почти не нуждается.</w:t>
      </w:r>
    </w:p>
    <w:p w:rsidR="002049D1" w:rsidRPr="00344FFF" w:rsidRDefault="002049D1" w:rsidP="00344FFF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4FFF">
        <w:rPr>
          <w:rFonts w:ascii="Times New Roman" w:hAnsi="Times New Roman" w:cs="Times New Roman"/>
          <w:sz w:val="24"/>
          <w:szCs w:val="24"/>
        </w:rPr>
        <w:t>Результаты дают возможность получить объективную информацию об уровне усвоения знаний, умений и навыков в текущем году; запланировать индивидуальную и групповую работу с учащимися в дальнейшем обучении.</w:t>
      </w:r>
    </w:p>
    <w:p w:rsidR="00305695" w:rsidRPr="00AE335A" w:rsidRDefault="00305695" w:rsidP="00344FFF">
      <w:pPr>
        <w:pStyle w:val="a7"/>
        <w:spacing w:after="0" w:line="240" w:lineRule="auto"/>
        <w:ind w:left="-6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19D8" w:rsidRPr="005019D8" w:rsidRDefault="005019D8" w:rsidP="0050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019D8">
        <w:rPr>
          <w:rFonts w:ascii="Times New Roman" w:eastAsia="Times New Roman" w:hAnsi="Times New Roman" w:cs="Times New Roman"/>
          <w:b/>
          <w:sz w:val="24"/>
          <w:szCs w:val="24"/>
        </w:rPr>
        <w:t>5. Содержание учебного предмета</w:t>
      </w:r>
    </w:p>
    <w:p w:rsidR="005019D8" w:rsidRPr="005019D8" w:rsidRDefault="005019D8" w:rsidP="005019D8">
      <w:pP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19D8">
        <w:rPr>
          <w:rFonts w:ascii="Times New Roman" w:eastAsia="Times New Roman" w:hAnsi="Times New Roman" w:cs="Times New Roman"/>
          <w:sz w:val="24"/>
          <w:szCs w:val="24"/>
        </w:rPr>
        <w:t xml:space="preserve">В программе по математике выделяются </w:t>
      </w:r>
      <w:r w:rsidRPr="005019D8">
        <w:rPr>
          <w:rFonts w:ascii="Times New Roman" w:eastAsia="Times New Roman" w:hAnsi="Times New Roman" w:cs="Times New Roman"/>
          <w:b/>
          <w:i/>
          <w:sz w:val="24"/>
          <w:szCs w:val="24"/>
        </w:rPr>
        <w:t>разделы</w:t>
      </w:r>
      <w:r w:rsidRPr="005019D8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5019D8" w:rsidRPr="005019D8" w:rsidRDefault="005019D8" w:rsidP="00553AD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5019D8">
        <w:rPr>
          <w:rFonts w:ascii="Times New Roman" w:eastAsia="Times New Roman" w:hAnsi="Times New Roman" w:cs="Times New Roman"/>
          <w:b/>
          <w:sz w:val="24"/>
          <w:szCs w:val="24"/>
        </w:rPr>
        <w:t>Нумерация</w:t>
      </w:r>
      <w:r w:rsidRPr="005019D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553AD3">
        <w:rPr>
          <w:rFonts w:ascii="Times New Roman" w:eastAsia="Times New Roman" w:hAnsi="Times New Roman" w:cs="Times New Roman"/>
          <w:sz w:val="24"/>
          <w:szCs w:val="24"/>
        </w:rPr>
        <w:t>Разряды единиц, десятков, сотен. Разрядная таблица. Сравнение чисел в пределах 100 с использованием разрядной таблицы.</w:t>
      </w:r>
    </w:p>
    <w:p w:rsidR="005019D8" w:rsidRPr="005019D8" w:rsidRDefault="005019D8" w:rsidP="005019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5019D8">
        <w:rPr>
          <w:rFonts w:ascii="Times New Roman" w:eastAsia="Times New Roman" w:hAnsi="Times New Roman" w:cs="Times New Roman"/>
          <w:b/>
          <w:sz w:val="24"/>
          <w:szCs w:val="24"/>
        </w:rPr>
        <w:t>Единицы измерения и их соотношения</w:t>
      </w:r>
    </w:p>
    <w:p w:rsidR="005019D8" w:rsidRPr="005019D8" w:rsidRDefault="005019D8" w:rsidP="005019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19D8">
        <w:rPr>
          <w:rFonts w:ascii="Times New Roman" w:eastAsia="Times New Roman" w:hAnsi="Times New Roman" w:cs="Times New Roman"/>
          <w:sz w:val="24"/>
          <w:szCs w:val="24"/>
        </w:rPr>
        <w:t>Величины и единицы их измерения. Единица вр</w:t>
      </w:r>
      <w:r w:rsidR="00553AD3">
        <w:rPr>
          <w:rFonts w:ascii="Times New Roman" w:eastAsia="Times New Roman" w:hAnsi="Times New Roman" w:cs="Times New Roman"/>
          <w:sz w:val="24"/>
          <w:szCs w:val="24"/>
        </w:rPr>
        <w:t>емени (секунда</w:t>
      </w:r>
      <w:r w:rsidRPr="005019D8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 w:rsidR="00553AD3">
        <w:rPr>
          <w:rFonts w:ascii="Times New Roman" w:eastAsia="Times New Roman" w:hAnsi="Times New Roman" w:cs="Times New Roman"/>
          <w:sz w:val="24"/>
          <w:szCs w:val="24"/>
        </w:rPr>
        <w:t>длины (миллиметр</w:t>
      </w:r>
      <w:r w:rsidRPr="005019D8">
        <w:rPr>
          <w:rFonts w:ascii="Times New Roman" w:eastAsia="Times New Roman" w:hAnsi="Times New Roman" w:cs="Times New Roman"/>
          <w:sz w:val="24"/>
          <w:szCs w:val="24"/>
        </w:rPr>
        <w:t>), мас</w:t>
      </w:r>
      <w:r w:rsidR="00553AD3">
        <w:rPr>
          <w:rFonts w:ascii="Times New Roman" w:eastAsia="Times New Roman" w:hAnsi="Times New Roman" w:cs="Times New Roman"/>
          <w:sz w:val="24"/>
          <w:szCs w:val="24"/>
        </w:rPr>
        <w:t>сы (центнер)</w:t>
      </w:r>
      <w:r w:rsidRPr="005019D8">
        <w:rPr>
          <w:rFonts w:ascii="Times New Roman" w:eastAsia="Times New Roman" w:hAnsi="Times New Roman" w:cs="Times New Roman"/>
          <w:sz w:val="24"/>
          <w:szCs w:val="24"/>
        </w:rPr>
        <w:t>. Соотношения между единицами измерения однородных величин.</w:t>
      </w:r>
      <w:r w:rsidR="00E21165">
        <w:rPr>
          <w:rFonts w:ascii="Times New Roman" w:eastAsia="Times New Roman" w:hAnsi="Times New Roman" w:cs="Times New Roman"/>
          <w:sz w:val="24"/>
          <w:szCs w:val="24"/>
        </w:rPr>
        <w:t xml:space="preserve"> Числа, полученные при измерении двумя мерами. Преобразования чисел, полученных при измерении двумя мерами. Сложение и вычитание чисел, полученных при измерении одной мерой, без преобразований и с преобразованиями вида: 60см+40см=100см=1м.</w:t>
      </w:r>
      <w:r w:rsidRPr="005019D8">
        <w:rPr>
          <w:rFonts w:ascii="Times New Roman" w:eastAsia="Times New Roman" w:hAnsi="Times New Roman" w:cs="Times New Roman"/>
          <w:sz w:val="24"/>
          <w:szCs w:val="24"/>
        </w:rPr>
        <w:t xml:space="preserve"> Определение времени по часам</w:t>
      </w:r>
      <w:r w:rsidR="00553AD3">
        <w:rPr>
          <w:rFonts w:ascii="Times New Roman" w:eastAsia="Times New Roman" w:hAnsi="Times New Roman" w:cs="Times New Roman"/>
          <w:sz w:val="24"/>
          <w:szCs w:val="24"/>
        </w:rPr>
        <w:t xml:space="preserve"> с точностью до 1 мин</w:t>
      </w:r>
      <w:r w:rsidRPr="005019D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019D8" w:rsidRPr="005019D8" w:rsidRDefault="005019D8" w:rsidP="005019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5019D8">
        <w:rPr>
          <w:rFonts w:ascii="Times New Roman" w:eastAsia="Times New Roman" w:hAnsi="Times New Roman" w:cs="Times New Roman"/>
          <w:b/>
          <w:sz w:val="24"/>
          <w:szCs w:val="24"/>
        </w:rPr>
        <w:t>Арифметические действия</w:t>
      </w:r>
    </w:p>
    <w:p w:rsidR="005019D8" w:rsidRPr="005019D8" w:rsidRDefault="00E21165" w:rsidP="005019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Письменное сложение и вычитание двузначных чисел с переходом через разряд. </w:t>
      </w:r>
      <w:r w:rsidR="004B56D4">
        <w:rPr>
          <w:rFonts w:ascii="Times New Roman" w:eastAsia="Times New Roman" w:hAnsi="Times New Roman" w:cs="Times New Roman"/>
          <w:sz w:val="24"/>
          <w:szCs w:val="24"/>
        </w:rPr>
        <w:t xml:space="preserve">Проверка действий сложения и вычитания обратным действием. Нахождение неизвестного компонента сложения и вычитания. Таблица умножения чисел на 3, 4, 5, 6, 7, 8, 9. Таблица деления чисел на 3, 4, 5, 6, 7, 8, 9 равных частей. Взаимосвязь умножения и деления. Умножение 0, 1, 10. Умножение на 0, 1, 10. Правило умножения 1, </w:t>
      </w:r>
      <w:r w:rsidR="000D2577">
        <w:rPr>
          <w:rFonts w:ascii="Times New Roman" w:eastAsia="Times New Roman" w:hAnsi="Times New Roman" w:cs="Times New Roman"/>
          <w:sz w:val="24"/>
          <w:szCs w:val="24"/>
        </w:rPr>
        <w:t>0, 10. Доли. Понятие доли как части предмета и целого числа.</w:t>
      </w:r>
    </w:p>
    <w:p w:rsidR="005019D8" w:rsidRPr="005019D8" w:rsidRDefault="005019D8" w:rsidP="005019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5019D8">
        <w:rPr>
          <w:rFonts w:ascii="Times New Roman" w:eastAsia="Times New Roman" w:hAnsi="Times New Roman" w:cs="Times New Roman"/>
          <w:b/>
          <w:sz w:val="24"/>
          <w:szCs w:val="24"/>
        </w:rPr>
        <w:t>Арифметические задачи</w:t>
      </w:r>
    </w:p>
    <w:p w:rsidR="005019D8" w:rsidRPr="005019D8" w:rsidRDefault="005019D8" w:rsidP="005019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19D8">
        <w:rPr>
          <w:rFonts w:ascii="Times New Roman" w:eastAsia="Times New Roman" w:hAnsi="Times New Roman" w:cs="Times New Roman"/>
          <w:sz w:val="24"/>
          <w:szCs w:val="24"/>
        </w:rPr>
        <w:t>Простые арифметические задачи</w:t>
      </w:r>
      <w:r w:rsidR="000D2577">
        <w:rPr>
          <w:rFonts w:ascii="Times New Roman" w:eastAsia="Times New Roman" w:hAnsi="Times New Roman" w:cs="Times New Roman"/>
          <w:sz w:val="24"/>
          <w:szCs w:val="24"/>
        </w:rPr>
        <w:t>: на деление содержания; на зависимость между стоимостью, ценой, количеством; на нахождение неизвестного слагаемого.Задачи в два арифметических действия, составленные из ранее решаемых простых задач.</w:t>
      </w:r>
    </w:p>
    <w:p w:rsidR="005019D8" w:rsidRPr="005019D8" w:rsidRDefault="005019D8" w:rsidP="005019D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5019D8">
        <w:rPr>
          <w:rFonts w:ascii="Times New Roman" w:eastAsia="Times New Roman" w:hAnsi="Times New Roman" w:cs="Times New Roman"/>
          <w:b/>
          <w:sz w:val="24"/>
          <w:szCs w:val="24"/>
        </w:rPr>
        <w:t>Геометрический материал</w:t>
      </w:r>
    </w:p>
    <w:p w:rsidR="005019D8" w:rsidRPr="005019D8" w:rsidRDefault="008D7421" w:rsidP="005019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Обозначение геометрических фигур буквами латинского алфавита. Кривые, ломаные линии: замкнутые, незамкнутые. Граница многоугольника - замкнутая ломаная линия. Измерение отрезков ломаной линии и вычисление её длины. </w:t>
      </w:r>
      <w:r w:rsidR="005019D8" w:rsidRPr="005019D8">
        <w:rPr>
          <w:rFonts w:ascii="Times New Roman" w:eastAsia="Times New Roman" w:hAnsi="Times New Roman" w:cs="Times New Roman"/>
          <w:sz w:val="24"/>
          <w:szCs w:val="24"/>
        </w:rPr>
        <w:t>Построение отрезка</w:t>
      </w:r>
      <w:r>
        <w:rPr>
          <w:rFonts w:ascii="Times New Roman" w:eastAsia="Times New Roman" w:hAnsi="Times New Roman" w:cs="Times New Roman"/>
          <w:sz w:val="24"/>
          <w:szCs w:val="24"/>
        </w:rPr>
        <w:t>, равного длине ломаной линии</w:t>
      </w:r>
      <w:r w:rsidR="005019D8" w:rsidRPr="005019D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Построение ломаной линии по данной длине её отрезков.</w:t>
      </w:r>
    </w:p>
    <w:p w:rsidR="005019D8" w:rsidRPr="005019D8" w:rsidRDefault="008D7421" w:rsidP="005019D8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Окружность</w:t>
      </w:r>
      <w:r w:rsidR="005019D8" w:rsidRPr="005019D8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Построение окружности заданного диаметра</w:t>
      </w:r>
      <w:r w:rsidR="005019D8" w:rsidRPr="005019D8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Деление окружности на 2, 4 равные части.</w:t>
      </w:r>
      <w:r w:rsidR="005019D8" w:rsidRPr="005019D8">
        <w:rPr>
          <w:rFonts w:ascii="Times New Roman" w:eastAsia="Times New Roman" w:hAnsi="Times New Roman" w:cs="Times New Roman"/>
          <w:sz w:val="24"/>
          <w:szCs w:val="24"/>
        </w:rPr>
        <w:t xml:space="preserve"> Дуга как часть окружности.</w:t>
      </w:r>
    </w:p>
    <w:p w:rsidR="005019D8" w:rsidRPr="005019D8" w:rsidRDefault="005019D8" w:rsidP="005019D8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</w:rPr>
      </w:pPr>
      <w:r w:rsidRPr="005019D8">
        <w:rPr>
          <w:rFonts w:ascii="Times New Roman" w:eastAsia="Times New Roman" w:hAnsi="Times New Roman" w:cs="Times New Roman"/>
          <w:sz w:val="24"/>
          <w:szCs w:val="24"/>
        </w:rPr>
        <w:t>Многоугольник. Вершины, стороны, углы многоугольника.</w:t>
      </w:r>
      <w:r w:rsidR="00D85CD8">
        <w:rPr>
          <w:rFonts w:ascii="Times New Roman" w:eastAsia="Times New Roman" w:hAnsi="Times New Roman" w:cs="Times New Roman"/>
          <w:sz w:val="24"/>
          <w:szCs w:val="24"/>
        </w:rPr>
        <w:t xml:space="preserve"> Построение прямоугольника (квадрата) по заданным длинам сторон с помощью чертежного угольника.</w:t>
      </w:r>
    </w:p>
    <w:p w:rsidR="002A03E8" w:rsidRDefault="002A03E8" w:rsidP="00B70DFD">
      <w:pPr>
        <w:pStyle w:val="c3c15"/>
        <w:tabs>
          <w:tab w:val="left" w:pos="7938"/>
        </w:tabs>
        <w:spacing w:before="0" w:beforeAutospacing="0" w:after="0" w:afterAutospacing="0"/>
        <w:jc w:val="center"/>
        <w:rPr>
          <w:b/>
        </w:rPr>
      </w:pPr>
    </w:p>
    <w:p w:rsidR="002A03E8" w:rsidRDefault="002A03E8" w:rsidP="00B70DFD">
      <w:pPr>
        <w:pStyle w:val="c3c15"/>
        <w:tabs>
          <w:tab w:val="left" w:pos="7938"/>
        </w:tabs>
        <w:spacing w:before="0" w:beforeAutospacing="0" w:after="0" w:afterAutospacing="0"/>
        <w:jc w:val="center"/>
        <w:rPr>
          <w:b/>
        </w:rPr>
      </w:pPr>
    </w:p>
    <w:p w:rsidR="002A03E8" w:rsidRDefault="002A03E8" w:rsidP="00B70DFD">
      <w:pPr>
        <w:pStyle w:val="c3c15"/>
        <w:tabs>
          <w:tab w:val="left" w:pos="7938"/>
        </w:tabs>
        <w:spacing w:before="0" w:beforeAutospacing="0" w:after="0" w:afterAutospacing="0"/>
        <w:jc w:val="center"/>
        <w:rPr>
          <w:b/>
        </w:rPr>
      </w:pPr>
    </w:p>
    <w:p w:rsidR="002A03E8" w:rsidRDefault="002A03E8" w:rsidP="00B70DFD">
      <w:pPr>
        <w:pStyle w:val="c3c15"/>
        <w:tabs>
          <w:tab w:val="left" w:pos="7938"/>
        </w:tabs>
        <w:spacing w:before="0" w:beforeAutospacing="0" w:after="0" w:afterAutospacing="0"/>
        <w:jc w:val="center"/>
        <w:rPr>
          <w:b/>
        </w:rPr>
      </w:pPr>
    </w:p>
    <w:p w:rsidR="002A03E8" w:rsidRDefault="002A03E8" w:rsidP="00B70DFD">
      <w:pPr>
        <w:pStyle w:val="c3c15"/>
        <w:tabs>
          <w:tab w:val="left" w:pos="7938"/>
        </w:tabs>
        <w:spacing w:before="0" w:beforeAutospacing="0" w:after="0" w:afterAutospacing="0"/>
        <w:jc w:val="center"/>
        <w:rPr>
          <w:b/>
        </w:rPr>
      </w:pPr>
    </w:p>
    <w:p w:rsidR="002A03E8" w:rsidRDefault="002A03E8" w:rsidP="00B70DFD">
      <w:pPr>
        <w:pStyle w:val="c3c15"/>
        <w:tabs>
          <w:tab w:val="left" w:pos="7938"/>
        </w:tabs>
        <w:spacing w:before="0" w:beforeAutospacing="0" w:after="0" w:afterAutospacing="0"/>
        <w:jc w:val="center"/>
        <w:rPr>
          <w:b/>
        </w:rPr>
      </w:pPr>
    </w:p>
    <w:p w:rsidR="002A03E8" w:rsidRDefault="002A03E8" w:rsidP="00B70DFD">
      <w:pPr>
        <w:pStyle w:val="c3c15"/>
        <w:tabs>
          <w:tab w:val="left" w:pos="7938"/>
        </w:tabs>
        <w:spacing w:before="0" w:beforeAutospacing="0" w:after="0" w:afterAutospacing="0"/>
        <w:jc w:val="center"/>
        <w:rPr>
          <w:b/>
        </w:rPr>
      </w:pPr>
    </w:p>
    <w:p w:rsidR="00B70DFD" w:rsidRPr="000A547B" w:rsidRDefault="00B70DFD" w:rsidP="00B70DFD">
      <w:pPr>
        <w:pStyle w:val="c3c15"/>
        <w:tabs>
          <w:tab w:val="left" w:pos="7938"/>
        </w:tabs>
        <w:spacing w:before="0" w:beforeAutospacing="0" w:after="0" w:afterAutospacing="0"/>
        <w:jc w:val="center"/>
        <w:rPr>
          <w:b/>
        </w:rPr>
      </w:pPr>
      <w:r w:rsidRPr="000A547B">
        <w:rPr>
          <w:b/>
        </w:rPr>
        <w:t>6.Тематическое планирование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1"/>
        <w:gridCol w:w="4399"/>
        <w:gridCol w:w="1275"/>
        <w:gridCol w:w="1418"/>
        <w:gridCol w:w="1701"/>
        <w:gridCol w:w="1701"/>
        <w:gridCol w:w="3621"/>
      </w:tblGrid>
      <w:tr w:rsidR="00B70DFD" w:rsidRPr="00344FFF" w:rsidTr="00B70DFD">
        <w:tc>
          <w:tcPr>
            <w:tcW w:w="671" w:type="dxa"/>
          </w:tcPr>
          <w:p w:rsidR="00B70DFD" w:rsidRPr="00D359C7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359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4399" w:type="dxa"/>
          </w:tcPr>
          <w:p w:rsidR="00B70DFD" w:rsidRPr="00D359C7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359C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Раздел, тема урока</w:t>
            </w:r>
          </w:p>
        </w:tc>
        <w:tc>
          <w:tcPr>
            <w:tcW w:w="1275" w:type="dxa"/>
          </w:tcPr>
          <w:p w:rsidR="00B70DFD" w:rsidRPr="00D359C7" w:rsidRDefault="00B70DFD" w:rsidP="00B70DFD">
            <w:pPr>
              <w:spacing w:after="0" w:line="240" w:lineRule="auto"/>
              <w:ind w:left="-78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359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Кол-во</w:t>
            </w:r>
          </w:p>
          <w:p w:rsidR="00B70DFD" w:rsidRPr="00D359C7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359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часов</w:t>
            </w:r>
          </w:p>
        </w:tc>
        <w:tc>
          <w:tcPr>
            <w:tcW w:w="1418" w:type="dxa"/>
          </w:tcPr>
          <w:p w:rsidR="00B70DFD" w:rsidRPr="00D359C7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359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Дата</w:t>
            </w:r>
          </w:p>
        </w:tc>
        <w:tc>
          <w:tcPr>
            <w:tcW w:w="1701" w:type="dxa"/>
          </w:tcPr>
          <w:p w:rsidR="00B70DFD" w:rsidRPr="00D359C7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359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Словарь</w:t>
            </w:r>
          </w:p>
        </w:tc>
        <w:tc>
          <w:tcPr>
            <w:tcW w:w="1701" w:type="dxa"/>
          </w:tcPr>
          <w:p w:rsidR="00B70DFD" w:rsidRPr="00D359C7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359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Наглядность</w:t>
            </w:r>
          </w:p>
        </w:tc>
        <w:tc>
          <w:tcPr>
            <w:tcW w:w="3621" w:type="dxa"/>
          </w:tcPr>
          <w:p w:rsidR="00B70DFD" w:rsidRPr="00D359C7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359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Основные виды учебной деятельности</w:t>
            </w:r>
          </w:p>
        </w:tc>
      </w:tr>
      <w:tr w:rsidR="00B70DFD" w:rsidRPr="00344FFF" w:rsidTr="00B70DFD">
        <w:tc>
          <w:tcPr>
            <w:tcW w:w="14786" w:type="dxa"/>
            <w:gridSpan w:val="7"/>
          </w:tcPr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3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Нумерация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63ED7">
              <w:rPr>
                <w:rFonts w:ascii="Times New Roman" w:eastAsia="Times New Roman" w:hAnsi="Times New Roman" w:cs="Times New Roman"/>
                <w:sz w:val="24"/>
                <w:szCs w:val="24"/>
              </w:rPr>
              <w:t>-5</w:t>
            </w:r>
          </w:p>
        </w:tc>
        <w:tc>
          <w:tcPr>
            <w:tcW w:w="4399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1913">
              <w:rPr>
                <w:rFonts w:ascii="Times New Roman" w:eastAsia="Times New Roman" w:hAnsi="Times New Roman" w:cs="Times New Roman"/>
                <w:sz w:val="24"/>
                <w:szCs w:val="24"/>
              </w:rPr>
              <w:t>Нумерация чисел 1 – 100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(повторение)</w:t>
            </w:r>
            <w:r w:rsidRPr="00DC19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191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170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квадрат «Сотня»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арифметических действий</w:t>
            </w:r>
            <w:r w:rsidRPr="0002353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4399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Числа, полученные при измерении величин.</w:t>
            </w:r>
          </w:p>
        </w:tc>
        <w:tc>
          <w:tcPr>
            <w:tcW w:w="1275" w:type="dxa"/>
          </w:tcPr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величины (1ц=100кг)</w:t>
            </w:r>
          </w:p>
        </w:tc>
        <w:tc>
          <w:tcPr>
            <w:tcW w:w="170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арифметических действий</w:t>
            </w:r>
            <w:r w:rsidRPr="0002353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Мера длины – миллиметр.</w:t>
            </w:r>
          </w:p>
        </w:tc>
        <w:tc>
          <w:tcPr>
            <w:tcW w:w="1275" w:type="dxa"/>
          </w:tcPr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миллиметр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отрезков</w:t>
            </w:r>
            <w:r w:rsidRPr="00CF32A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70DFD" w:rsidRPr="00344FFF" w:rsidTr="00B70DFD">
        <w:tc>
          <w:tcPr>
            <w:tcW w:w="14786" w:type="dxa"/>
            <w:gridSpan w:val="7"/>
          </w:tcPr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63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Сложение и вычитание без перехода через раз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ряд </w:t>
            </w:r>
            <w:r w:rsidRPr="0002353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 случаи</w:t>
            </w:r>
            <w:r w:rsidRPr="0002353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9-14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Сложение и вычитание чисел в пределах 100 без перехода через разряд. </w:t>
            </w:r>
          </w:p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разряд</w:t>
            </w:r>
          </w:p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1-е слагаемое</w:t>
            </w:r>
          </w:p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2-е слагаемое</w:t>
            </w:r>
          </w:p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уменьшаемое</w:t>
            </w:r>
          </w:p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вычитаемое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квадрат «Сотня»</w:t>
            </w:r>
          </w:p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арифметических действий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70DF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Меры времени.</w:t>
            </w:r>
          </w:p>
        </w:tc>
        <w:tc>
          <w:tcPr>
            <w:tcW w:w="1275" w:type="dxa"/>
          </w:tcPr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неделя</w:t>
            </w:r>
          </w:p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минута</w:t>
            </w:r>
          </w:p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</w:t>
            </w:r>
          </w:p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сутки</w:t>
            </w:r>
          </w:p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часы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времени по часам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70DF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Числа, полученные при измерении двумя мерами.</w:t>
            </w:r>
          </w:p>
        </w:tc>
        <w:tc>
          <w:tcPr>
            <w:tcW w:w="1275" w:type="dxa"/>
          </w:tcPr>
          <w:p w:rsidR="00B70DFD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меры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(1см 5мм=15мм)</w:t>
            </w:r>
          </w:p>
        </w:tc>
        <w:tc>
          <w:tcPr>
            <w:tcW w:w="362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арифметических действий.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70DF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Замкнутые, незамкнутые кривые линии.</w:t>
            </w:r>
          </w:p>
        </w:tc>
        <w:tc>
          <w:tcPr>
            <w:tcW w:w="1275" w:type="dxa"/>
          </w:tcPr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замкнутые</w:t>
            </w:r>
          </w:p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0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незамкнутые 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геометрические фигуры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линий.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70DF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9" w:type="dxa"/>
          </w:tcPr>
          <w:p w:rsidR="00B70DFD" w:rsidRPr="00DC1913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Окружность, дуга.</w:t>
            </w:r>
          </w:p>
        </w:tc>
        <w:tc>
          <w:tcPr>
            <w:tcW w:w="1275" w:type="dxa"/>
          </w:tcPr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дуга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окружности.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70DFD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Умножение чисел.</w:t>
            </w:r>
          </w:p>
        </w:tc>
        <w:tc>
          <w:tcPr>
            <w:tcW w:w="1275" w:type="dxa"/>
          </w:tcPr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1-ый множитель</w:t>
            </w:r>
          </w:p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2-ой множи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тель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таблица умножения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арифметических действий.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20-21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умножения числа 2.</w:t>
            </w:r>
          </w:p>
        </w:tc>
        <w:tc>
          <w:tcPr>
            <w:tcW w:w="1275" w:type="dxa"/>
          </w:tcPr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Pr="00C60EEF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EEF">
              <w:rPr>
                <w:rFonts w:ascii="Times New Roman" w:eastAsia="Times New Roman" w:hAnsi="Times New Roman" w:cs="Times New Roman"/>
                <w:sz w:val="24"/>
                <w:szCs w:val="24"/>
              </w:rPr>
              <w:t>1-ый множитель</w:t>
            </w:r>
          </w:p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EEF">
              <w:rPr>
                <w:rFonts w:ascii="Times New Roman" w:eastAsia="Times New Roman" w:hAnsi="Times New Roman" w:cs="Times New Roman"/>
                <w:sz w:val="24"/>
                <w:szCs w:val="24"/>
              </w:rPr>
              <w:t>2-ой множитель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умножения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арифметических действий.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 чисел.</w:t>
            </w:r>
          </w:p>
        </w:tc>
        <w:tc>
          <w:tcPr>
            <w:tcW w:w="1275" w:type="dxa"/>
          </w:tcPr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делимое</w:t>
            </w:r>
          </w:p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делитель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C60E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аблица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деления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арифметических действий.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23-24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 на 2.</w:t>
            </w:r>
          </w:p>
        </w:tc>
        <w:tc>
          <w:tcPr>
            <w:tcW w:w="1275" w:type="dxa"/>
          </w:tcPr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чётные числа</w:t>
            </w:r>
          </w:p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нечётные числа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C60E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аблица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деления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арифметических действий.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5" w:type="dxa"/>
            <w:gridSpan w:val="6"/>
          </w:tcPr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Сложение с переходом</w:t>
            </w:r>
            <w:r w:rsidRPr="00AC43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через раз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ряд 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25-26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Сложение двузначного числа с однозначным числом.</w:t>
            </w:r>
          </w:p>
        </w:tc>
        <w:tc>
          <w:tcPr>
            <w:tcW w:w="1275" w:type="dxa"/>
          </w:tcPr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увеличить на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2A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математических действий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27-29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Сложение двузначных чисел.</w:t>
            </w:r>
          </w:p>
        </w:tc>
        <w:tc>
          <w:tcPr>
            <w:tcW w:w="1275" w:type="dxa"/>
          </w:tcPr>
          <w:p w:rsidR="00B70DFD" w:rsidRPr="00712937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93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десяток</w:t>
            </w:r>
          </w:p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2A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математических действий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Ломаная линия.</w:t>
            </w:r>
          </w:p>
        </w:tc>
        <w:tc>
          <w:tcPr>
            <w:tcW w:w="1275" w:type="dxa"/>
          </w:tcPr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ломаная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Построение, измерение ломаной линии.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399" w:type="dxa"/>
          </w:tcPr>
          <w:p w:rsidR="00B70DFD" w:rsidRPr="009A3649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3649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1275" w:type="dxa"/>
          </w:tcPr>
          <w:p w:rsidR="00B70DFD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B70DFD" w:rsidRPr="00344FFF" w:rsidTr="00B70DFD">
        <w:tc>
          <w:tcPr>
            <w:tcW w:w="14786" w:type="dxa"/>
            <w:gridSpan w:val="7"/>
          </w:tcPr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  <w:r w:rsidRPr="00B863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ычитание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 переходом</w:t>
            </w:r>
            <w:r w:rsidRPr="00B8639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через раз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ряд 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32-34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Вычитание однозначного числа их двузначного.</w:t>
            </w:r>
          </w:p>
        </w:tc>
        <w:tc>
          <w:tcPr>
            <w:tcW w:w="1275" w:type="dxa"/>
          </w:tcPr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однозначное</w:t>
            </w:r>
          </w:p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двузначное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2A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математических действий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35-37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Вычитание двузначных чисел.</w:t>
            </w:r>
          </w:p>
        </w:tc>
        <w:tc>
          <w:tcPr>
            <w:tcW w:w="1275" w:type="dxa"/>
          </w:tcPr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двузначное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2A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математических действий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Замкнутые, незамкнутые ломаные линии.</w:t>
            </w:r>
          </w:p>
        </w:tc>
        <w:tc>
          <w:tcPr>
            <w:tcW w:w="1275" w:type="dxa"/>
          </w:tcPr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замкнутые</w:t>
            </w:r>
          </w:p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EEF">
              <w:rPr>
                <w:rFonts w:ascii="Times New Roman" w:eastAsia="Times New Roman" w:hAnsi="Times New Roman" w:cs="Times New Roman"/>
                <w:sz w:val="24"/>
                <w:szCs w:val="24"/>
              </w:rPr>
              <w:t>незамкнутые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линий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39-41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умножения числа 3.</w:t>
            </w:r>
          </w:p>
        </w:tc>
        <w:tc>
          <w:tcPr>
            <w:tcW w:w="1275" w:type="dxa"/>
          </w:tcPr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Pr="00C60EEF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EEF">
              <w:rPr>
                <w:rFonts w:ascii="Times New Roman" w:eastAsia="Times New Roman" w:hAnsi="Times New Roman" w:cs="Times New Roman"/>
                <w:sz w:val="24"/>
                <w:szCs w:val="24"/>
              </w:rPr>
              <w:t>1-ый множитель</w:t>
            </w:r>
          </w:p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EEF">
              <w:rPr>
                <w:rFonts w:ascii="Times New Roman" w:eastAsia="Times New Roman" w:hAnsi="Times New Roman" w:cs="Times New Roman"/>
                <w:sz w:val="24"/>
                <w:szCs w:val="24"/>
              </w:rPr>
              <w:t>2-ой множитель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</w:t>
            </w:r>
            <w:r w:rsidRPr="00C60EEF">
              <w:rPr>
                <w:rFonts w:ascii="Times New Roman" w:eastAsia="Times New Roman" w:hAnsi="Times New Roman" w:cs="Times New Roman"/>
                <w:sz w:val="24"/>
                <w:szCs w:val="24"/>
              </w:rPr>
              <w:t>блица умножения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2A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действия умножения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42-44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 на 3.</w:t>
            </w:r>
          </w:p>
        </w:tc>
        <w:tc>
          <w:tcPr>
            <w:tcW w:w="1275" w:type="dxa"/>
          </w:tcPr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Pr="00C60EEF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C60EEF">
              <w:rPr>
                <w:rFonts w:ascii="Times New Roman" w:eastAsia="Times New Roman" w:hAnsi="Times New Roman" w:cs="Times New Roman"/>
                <w:sz w:val="24"/>
                <w:szCs w:val="24"/>
              </w:rPr>
              <w:t>елимое</w:t>
            </w:r>
          </w:p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EEF">
              <w:rPr>
                <w:rFonts w:ascii="Times New Roman" w:eastAsia="Times New Roman" w:hAnsi="Times New Roman" w:cs="Times New Roman"/>
                <w:sz w:val="24"/>
                <w:szCs w:val="24"/>
              </w:rPr>
              <w:t>делитель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C60EEF">
              <w:rPr>
                <w:rFonts w:ascii="Times New Roman" w:eastAsia="Times New Roman" w:hAnsi="Times New Roman" w:cs="Times New Roman"/>
                <w:sz w:val="24"/>
                <w:szCs w:val="24"/>
              </w:rPr>
              <w:t>аблица умножения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2A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дей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ствия деления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45-47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умножения числа 4.</w:t>
            </w:r>
          </w:p>
        </w:tc>
        <w:tc>
          <w:tcPr>
            <w:tcW w:w="1275" w:type="dxa"/>
          </w:tcPr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Pr="00C60EEF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EEF">
              <w:rPr>
                <w:rFonts w:ascii="Times New Roman" w:eastAsia="Times New Roman" w:hAnsi="Times New Roman" w:cs="Times New Roman"/>
                <w:sz w:val="24"/>
                <w:szCs w:val="24"/>
              </w:rPr>
              <w:t>1-ый множитель</w:t>
            </w:r>
          </w:p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EEF">
              <w:rPr>
                <w:rFonts w:ascii="Times New Roman" w:eastAsia="Times New Roman" w:hAnsi="Times New Roman" w:cs="Times New Roman"/>
                <w:sz w:val="24"/>
                <w:szCs w:val="24"/>
              </w:rPr>
              <w:t>2-ой множитель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</w:t>
            </w:r>
            <w:r w:rsidRPr="00C60EEF">
              <w:rPr>
                <w:rFonts w:ascii="Times New Roman" w:eastAsia="Times New Roman" w:hAnsi="Times New Roman" w:cs="Times New Roman"/>
                <w:sz w:val="24"/>
                <w:szCs w:val="24"/>
              </w:rPr>
              <w:t>блица умножения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2A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действия умножения</w:t>
            </w:r>
          </w:p>
        </w:tc>
      </w:tr>
      <w:tr w:rsidR="00B70DFD" w:rsidRPr="00344FFF" w:rsidTr="00B70DFD">
        <w:trPr>
          <w:trHeight w:val="601"/>
        </w:trPr>
        <w:tc>
          <w:tcPr>
            <w:tcW w:w="671" w:type="dxa"/>
          </w:tcPr>
          <w:p w:rsidR="00B70DFD" w:rsidRPr="00DC1913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48-50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 на 4.</w:t>
            </w:r>
          </w:p>
        </w:tc>
        <w:tc>
          <w:tcPr>
            <w:tcW w:w="1275" w:type="dxa"/>
          </w:tcPr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Pr="00C60EEF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C60EEF">
              <w:rPr>
                <w:rFonts w:ascii="Times New Roman" w:eastAsia="Times New Roman" w:hAnsi="Times New Roman" w:cs="Times New Roman"/>
                <w:sz w:val="24"/>
                <w:szCs w:val="24"/>
              </w:rPr>
              <w:t>елимое</w:t>
            </w:r>
          </w:p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EEF">
              <w:rPr>
                <w:rFonts w:ascii="Times New Roman" w:eastAsia="Times New Roman" w:hAnsi="Times New Roman" w:cs="Times New Roman"/>
                <w:sz w:val="24"/>
                <w:szCs w:val="24"/>
              </w:rPr>
              <w:t>делитель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C60EEF">
              <w:rPr>
                <w:rFonts w:ascii="Times New Roman" w:eastAsia="Times New Roman" w:hAnsi="Times New Roman" w:cs="Times New Roman"/>
                <w:sz w:val="24"/>
                <w:szCs w:val="24"/>
              </w:rPr>
              <w:t>аблица умножения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2A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действия деления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Длина ломаной линии.</w:t>
            </w:r>
          </w:p>
        </w:tc>
        <w:tc>
          <w:tcPr>
            <w:tcW w:w="1275" w:type="dxa"/>
          </w:tcPr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ломаной линии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52-54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умножения числа 5.</w:t>
            </w:r>
          </w:p>
        </w:tc>
        <w:tc>
          <w:tcPr>
            <w:tcW w:w="1275" w:type="dxa"/>
          </w:tcPr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Pr="00C60EEF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EEF">
              <w:rPr>
                <w:rFonts w:ascii="Times New Roman" w:eastAsia="Times New Roman" w:hAnsi="Times New Roman" w:cs="Times New Roman"/>
                <w:sz w:val="24"/>
                <w:szCs w:val="24"/>
              </w:rPr>
              <w:t>1-ый множитель</w:t>
            </w:r>
          </w:p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EEF">
              <w:rPr>
                <w:rFonts w:ascii="Times New Roman" w:eastAsia="Times New Roman" w:hAnsi="Times New Roman" w:cs="Times New Roman"/>
                <w:sz w:val="24"/>
                <w:szCs w:val="24"/>
              </w:rPr>
              <w:t>2-ой множитель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</w:t>
            </w:r>
            <w:r w:rsidRPr="00C60EEF">
              <w:rPr>
                <w:rFonts w:ascii="Times New Roman" w:eastAsia="Times New Roman" w:hAnsi="Times New Roman" w:cs="Times New Roman"/>
                <w:sz w:val="24"/>
                <w:szCs w:val="24"/>
              </w:rPr>
              <w:t>блица умножения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2A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действия умножения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55-57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 на 5.</w:t>
            </w:r>
          </w:p>
        </w:tc>
        <w:tc>
          <w:tcPr>
            <w:tcW w:w="1275" w:type="dxa"/>
          </w:tcPr>
          <w:p w:rsidR="00B70DFD" w:rsidRPr="001F706F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06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Pr="00C60EEF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C60EEF">
              <w:rPr>
                <w:rFonts w:ascii="Times New Roman" w:eastAsia="Times New Roman" w:hAnsi="Times New Roman" w:cs="Times New Roman"/>
                <w:sz w:val="24"/>
                <w:szCs w:val="24"/>
              </w:rPr>
              <w:t>елимое</w:t>
            </w:r>
          </w:p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EEF">
              <w:rPr>
                <w:rFonts w:ascii="Times New Roman" w:eastAsia="Times New Roman" w:hAnsi="Times New Roman" w:cs="Times New Roman"/>
                <w:sz w:val="24"/>
                <w:szCs w:val="24"/>
              </w:rPr>
              <w:t>делитель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C60EEF">
              <w:rPr>
                <w:rFonts w:ascii="Times New Roman" w:eastAsia="Times New Roman" w:hAnsi="Times New Roman" w:cs="Times New Roman"/>
                <w:sz w:val="24"/>
                <w:szCs w:val="24"/>
              </w:rPr>
              <w:t>аблица умножения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AF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действия деления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58-59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Двойное обозначение времени.</w:t>
            </w:r>
          </w:p>
        </w:tc>
        <w:tc>
          <w:tcPr>
            <w:tcW w:w="1275" w:type="dxa"/>
          </w:tcPr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времени и его запись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60-62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умножения числа 6.</w:t>
            </w:r>
          </w:p>
        </w:tc>
        <w:tc>
          <w:tcPr>
            <w:tcW w:w="1275" w:type="dxa"/>
          </w:tcPr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Pr="00C60EEF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EEF">
              <w:rPr>
                <w:rFonts w:ascii="Times New Roman" w:eastAsia="Times New Roman" w:hAnsi="Times New Roman" w:cs="Times New Roman"/>
                <w:sz w:val="24"/>
                <w:szCs w:val="24"/>
              </w:rPr>
              <w:t>1-ый множитель</w:t>
            </w:r>
          </w:p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EEF">
              <w:rPr>
                <w:rFonts w:ascii="Times New Roman" w:eastAsia="Times New Roman" w:hAnsi="Times New Roman" w:cs="Times New Roman"/>
                <w:sz w:val="24"/>
                <w:szCs w:val="24"/>
              </w:rPr>
              <w:t>2-ой множитель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</w:t>
            </w:r>
            <w:r w:rsidRPr="00C60EEF">
              <w:rPr>
                <w:rFonts w:ascii="Times New Roman" w:eastAsia="Times New Roman" w:hAnsi="Times New Roman" w:cs="Times New Roman"/>
                <w:sz w:val="24"/>
                <w:szCs w:val="24"/>
              </w:rPr>
              <w:t>блица умножения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2A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действия умножения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63-65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 на 6.</w:t>
            </w:r>
          </w:p>
        </w:tc>
        <w:tc>
          <w:tcPr>
            <w:tcW w:w="1275" w:type="dxa"/>
          </w:tcPr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Pr="00C60EEF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C60EEF">
              <w:rPr>
                <w:rFonts w:ascii="Times New Roman" w:eastAsia="Times New Roman" w:hAnsi="Times New Roman" w:cs="Times New Roman"/>
                <w:sz w:val="24"/>
                <w:szCs w:val="24"/>
              </w:rPr>
              <w:t>елимое</w:t>
            </w:r>
          </w:p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EEF">
              <w:rPr>
                <w:rFonts w:ascii="Times New Roman" w:eastAsia="Times New Roman" w:hAnsi="Times New Roman" w:cs="Times New Roman"/>
                <w:sz w:val="24"/>
                <w:szCs w:val="24"/>
              </w:rPr>
              <w:t>делитель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C60EEF">
              <w:rPr>
                <w:rFonts w:ascii="Times New Roman" w:eastAsia="Times New Roman" w:hAnsi="Times New Roman" w:cs="Times New Roman"/>
                <w:sz w:val="24"/>
                <w:szCs w:val="24"/>
              </w:rPr>
              <w:t>аблица умножения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AF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действия деления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399" w:type="dxa"/>
          </w:tcPr>
          <w:p w:rsidR="00B70DFD" w:rsidRPr="00D6359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359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1275" w:type="dxa"/>
          </w:tcPr>
          <w:p w:rsidR="00B70DFD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1" w:type="dxa"/>
          </w:tcPr>
          <w:p w:rsidR="00B70DFD" w:rsidRPr="00367AFC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Прямоугольник.</w:t>
            </w:r>
          </w:p>
        </w:tc>
        <w:tc>
          <w:tcPr>
            <w:tcW w:w="1275" w:type="dxa"/>
          </w:tcPr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противоположные стороны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Вычерчивание прямоугольника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68-70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умножения числа 7.</w:t>
            </w:r>
          </w:p>
        </w:tc>
        <w:tc>
          <w:tcPr>
            <w:tcW w:w="1275" w:type="dxa"/>
          </w:tcPr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Pr="00C60EEF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EEF">
              <w:rPr>
                <w:rFonts w:ascii="Times New Roman" w:eastAsia="Times New Roman" w:hAnsi="Times New Roman" w:cs="Times New Roman"/>
                <w:sz w:val="24"/>
                <w:szCs w:val="24"/>
              </w:rPr>
              <w:t>1-ый множитель</w:t>
            </w:r>
          </w:p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EEF">
              <w:rPr>
                <w:rFonts w:ascii="Times New Roman" w:eastAsia="Times New Roman" w:hAnsi="Times New Roman" w:cs="Times New Roman"/>
                <w:sz w:val="24"/>
                <w:szCs w:val="24"/>
              </w:rPr>
              <w:t>2-ой множитель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</w:t>
            </w:r>
            <w:r w:rsidRPr="00C60EEF">
              <w:rPr>
                <w:rFonts w:ascii="Times New Roman" w:eastAsia="Times New Roman" w:hAnsi="Times New Roman" w:cs="Times New Roman"/>
                <w:sz w:val="24"/>
                <w:szCs w:val="24"/>
              </w:rPr>
              <w:t>блица умножения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2A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действия умножения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71-73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Увеличение числа в несколько раз.</w:t>
            </w:r>
          </w:p>
        </w:tc>
        <w:tc>
          <w:tcPr>
            <w:tcW w:w="1275" w:type="dxa"/>
          </w:tcPr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увеличить в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AF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действия умножения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B70DF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-76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 на 7.</w:t>
            </w:r>
          </w:p>
        </w:tc>
        <w:tc>
          <w:tcPr>
            <w:tcW w:w="1275" w:type="dxa"/>
          </w:tcPr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Pr="00C60EEF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C60EEF">
              <w:rPr>
                <w:rFonts w:ascii="Times New Roman" w:eastAsia="Times New Roman" w:hAnsi="Times New Roman" w:cs="Times New Roman"/>
                <w:sz w:val="24"/>
                <w:szCs w:val="24"/>
              </w:rPr>
              <w:t>елимое</w:t>
            </w:r>
          </w:p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EEF">
              <w:rPr>
                <w:rFonts w:ascii="Times New Roman" w:eastAsia="Times New Roman" w:hAnsi="Times New Roman" w:cs="Times New Roman"/>
                <w:sz w:val="24"/>
                <w:szCs w:val="24"/>
              </w:rPr>
              <w:t>делитель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C60EEF">
              <w:rPr>
                <w:rFonts w:ascii="Times New Roman" w:eastAsia="Times New Roman" w:hAnsi="Times New Roman" w:cs="Times New Roman"/>
                <w:sz w:val="24"/>
                <w:szCs w:val="24"/>
              </w:rPr>
              <w:t>аблица умножения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AF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действия деления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77-79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Уменьш</w:t>
            </w:r>
            <w:r w:rsidRPr="00B97B75">
              <w:rPr>
                <w:rFonts w:ascii="Times New Roman" w:eastAsia="Times New Roman" w:hAnsi="Times New Roman" w:cs="Times New Roman"/>
                <w:sz w:val="24"/>
                <w:szCs w:val="24"/>
              </w:rPr>
              <w:t>ение числа в несколько раз.</w:t>
            </w:r>
          </w:p>
        </w:tc>
        <w:tc>
          <w:tcPr>
            <w:tcW w:w="1275" w:type="dxa"/>
          </w:tcPr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уменьшить в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AF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действия деления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Квадрат.</w:t>
            </w:r>
          </w:p>
        </w:tc>
        <w:tc>
          <w:tcPr>
            <w:tcW w:w="1275" w:type="dxa"/>
          </w:tcPr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смежные стороны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Вычерчивание квадрата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81-83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умножения числа 8.</w:t>
            </w:r>
          </w:p>
        </w:tc>
        <w:tc>
          <w:tcPr>
            <w:tcW w:w="1275" w:type="dxa"/>
          </w:tcPr>
          <w:p w:rsidR="00B70DFD" w:rsidRPr="001F706F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06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Pr="00C60EEF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EEF">
              <w:rPr>
                <w:rFonts w:ascii="Times New Roman" w:eastAsia="Times New Roman" w:hAnsi="Times New Roman" w:cs="Times New Roman"/>
                <w:sz w:val="24"/>
                <w:szCs w:val="24"/>
              </w:rPr>
              <w:t>1-ый множитель</w:t>
            </w:r>
          </w:p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EE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2-ой множитель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та</w:t>
            </w:r>
            <w:r w:rsidRPr="00C60EEF">
              <w:rPr>
                <w:rFonts w:ascii="Times New Roman" w:eastAsia="Times New Roman" w:hAnsi="Times New Roman" w:cs="Times New Roman"/>
                <w:sz w:val="24"/>
                <w:szCs w:val="24"/>
              </w:rPr>
              <w:t>блица умножения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2A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действия умножения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84-86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 на 8.</w:t>
            </w:r>
          </w:p>
        </w:tc>
        <w:tc>
          <w:tcPr>
            <w:tcW w:w="1275" w:type="dxa"/>
          </w:tcPr>
          <w:p w:rsidR="00B70DFD" w:rsidRPr="001F706F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06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Pr="00C60EEF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C60EEF">
              <w:rPr>
                <w:rFonts w:ascii="Times New Roman" w:eastAsia="Times New Roman" w:hAnsi="Times New Roman" w:cs="Times New Roman"/>
                <w:sz w:val="24"/>
                <w:szCs w:val="24"/>
              </w:rPr>
              <w:t>елимое</w:t>
            </w:r>
          </w:p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EEF">
              <w:rPr>
                <w:rFonts w:ascii="Times New Roman" w:eastAsia="Times New Roman" w:hAnsi="Times New Roman" w:cs="Times New Roman"/>
                <w:sz w:val="24"/>
                <w:szCs w:val="24"/>
              </w:rPr>
              <w:t>делитель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C60EEF">
              <w:rPr>
                <w:rFonts w:ascii="Times New Roman" w:eastAsia="Times New Roman" w:hAnsi="Times New Roman" w:cs="Times New Roman"/>
                <w:sz w:val="24"/>
                <w:szCs w:val="24"/>
              </w:rPr>
              <w:t>аблица умножения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AF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действия деления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Меры времени.</w:t>
            </w:r>
          </w:p>
        </w:tc>
        <w:tc>
          <w:tcPr>
            <w:tcW w:w="1275" w:type="dxa"/>
          </w:tcPr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мера времени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536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примеров и задач с именованными числами.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88-90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умножения числа 9.</w:t>
            </w:r>
          </w:p>
        </w:tc>
        <w:tc>
          <w:tcPr>
            <w:tcW w:w="1275" w:type="dxa"/>
          </w:tcPr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Pr="00C60EEF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EEF">
              <w:rPr>
                <w:rFonts w:ascii="Times New Roman" w:eastAsia="Times New Roman" w:hAnsi="Times New Roman" w:cs="Times New Roman"/>
                <w:sz w:val="24"/>
                <w:szCs w:val="24"/>
              </w:rPr>
              <w:t>1-ый множитель</w:t>
            </w:r>
          </w:p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EEF">
              <w:rPr>
                <w:rFonts w:ascii="Times New Roman" w:eastAsia="Times New Roman" w:hAnsi="Times New Roman" w:cs="Times New Roman"/>
                <w:sz w:val="24"/>
                <w:szCs w:val="24"/>
              </w:rPr>
              <w:t>2-ой множитель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</w:t>
            </w:r>
            <w:r w:rsidRPr="00C60EEF">
              <w:rPr>
                <w:rFonts w:ascii="Times New Roman" w:eastAsia="Times New Roman" w:hAnsi="Times New Roman" w:cs="Times New Roman"/>
                <w:sz w:val="24"/>
                <w:szCs w:val="24"/>
              </w:rPr>
              <w:t>блица умножения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2A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действия умножения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91-93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 на 9.</w:t>
            </w:r>
          </w:p>
        </w:tc>
        <w:tc>
          <w:tcPr>
            <w:tcW w:w="1275" w:type="dxa"/>
          </w:tcPr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Pr="00C60EEF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C60EEF">
              <w:rPr>
                <w:rFonts w:ascii="Times New Roman" w:eastAsia="Times New Roman" w:hAnsi="Times New Roman" w:cs="Times New Roman"/>
                <w:sz w:val="24"/>
                <w:szCs w:val="24"/>
              </w:rPr>
              <w:t>елимое</w:t>
            </w:r>
          </w:p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0EEF">
              <w:rPr>
                <w:rFonts w:ascii="Times New Roman" w:eastAsia="Times New Roman" w:hAnsi="Times New Roman" w:cs="Times New Roman"/>
                <w:sz w:val="24"/>
                <w:szCs w:val="24"/>
              </w:rPr>
              <w:t>делитель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C60EEF">
              <w:rPr>
                <w:rFonts w:ascii="Times New Roman" w:eastAsia="Times New Roman" w:hAnsi="Times New Roman" w:cs="Times New Roman"/>
                <w:sz w:val="24"/>
                <w:szCs w:val="24"/>
              </w:rPr>
              <w:t>аблица умножения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AF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действия деления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Решение простых арифметических задач (простые арифметические задачи на зависимость между стоимостью, ценой, количеством)</w:t>
            </w:r>
          </w:p>
        </w:tc>
        <w:tc>
          <w:tcPr>
            <w:tcW w:w="1275" w:type="dxa"/>
          </w:tcPr>
          <w:p w:rsidR="00B70DFD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простые задачи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3621" w:type="dxa"/>
          </w:tcPr>
          <w:p w:rsidR="00B70DFD" w:rsidRPr="00367AFC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Пересечение фигур.</w:t>
            </w:r>
          </w:p>
        </w:tc>
        <w:tc>
          <w:tcPr>
            <w:tcW w:w="1275" w:type="dxa"/>
          </w:tcPr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пересечение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геометрических фигур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Умножение 1 и на 1.</w:t>
            </w:r>
          </w:p>
        </w:tc>
        <w:tc>
          <w:tcPr>
            <w:tcW w:w="1275" w:type="dxa"/>
          </w:tcPr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умножение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2A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действия умножения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 на 1.</w:t>
            </w:r>
          </w:p>
        </w:tc>
        <w:tc>
          <w:tcPr>
            <w:tcW w:w="1275" w:type="dxa"/>
          </w:tcPr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AF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действия деления</w:t>
            </w:r>
          </w:p>
        </w:tc>
      </w:tr>
      <w:tr w:rsidR="00B70DFD" w:rsidRPr="00344FFF" w:rsidTr="00B70DFD">
        <w:tc>
          <w:tcPr>
            <w:tcW w:w="14786" w:type="dxa"/>
            <w:gridSpan w:val="7"/>
          </w:tcPr>
          <w:p w:rsidR="00B70DFD" w:rsidRPr="00023536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353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Сложение и вычитани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 чисел (письмен</w:t>
            </w:r>
            <w:r w:rsidRPr="0002353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ные вычисления)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98-100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536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Сложение и вычитание без перехода через разряд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разряд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разрядов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умения выполнять вычисления столбиком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4399" w:type="dxa"/>
          </w:tcPr>
          <w:p w:rsidR="00B70DFD" w:rsidRPr="00D6359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359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1275" w:type="dxa"/>
          </w:tcPr>
          <w:p w:rsidR="00B70DFD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102106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Сложение с  переходом</w:t>
            </w:r>
            <w:r w:rsidRPr="000235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через разряд.</w:t>
            </w:r>
          </w:p>
        </w:tc>
        <w:tc>
          <w:tcPr>
            <w:tcW w:w="1275" w:type="dxa"/>
          </w:tcPr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разряд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разрядов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2A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математических действий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107111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Вычитание с переходом</w:t>
            </w:r>
            <w:r w:rsidRPr="000235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через разряд.</w:t>
            </w:r>
          </w:p>
        </w:tc>
        <w:tc>
          <w:tcPr>
            <w:tcW w:w="1275" w:type="dxa"/>
          </w:tcPr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разряд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разрядов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2A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математических действий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937B82">
              <w:rPr>
                <w:rFonts w:ascii="Times New Roman" w:eastAsia="Times New Roman" w:hAnsi="Times New Roman" w:cs="Times New Roman"/>
                <w:sz w:val="24"/>
                <w:szCs w:val="24"/>
              </w:rPr>
              <w:t>1-113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Умножение 0 и на 0.</w:t>
            </w:r>
          </w:p>
        </w:tc>
        <w:tc>
          <w:tcPr>
            <w:tcW w:w="1275" w:type="dxa"/>
          </w:tcPr>
          <w:p w:rsidR="00B70DFD" w:rsidRPr="00DC1913" w:rsidRDefault="00937B82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умножение, нуль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2A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действия умножения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93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937B82">
              <w:rPr>
                <w:rFonts w:ascii="Times New Roman" w:eastAsia="Times New Roman" w:hAnsi="Times New Roman" w:cs="Times New Roman"/>
                <w:sz w:val="24"/>
                <w:szCs w:val="24"/>
              </w:rPr>
              <w:t>4-115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 0 на число.</w:t>
            </w:r>
          </w:p>
        </w:tc>
        <w:tc>
          <w:tcPr>
            <w:tcW w:w="1275" w:type="dxa"/>
          </w:tcPr>
          <w:p w:rsidR="00B70DFD" w:rsidRPr="00DC1913" w:rsidRDefault="00937B82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A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действия </w:t>
            </w:r>
            <w:r w:rsidRPr="00367AFC"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деления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93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937B82">
              <w:rPr>
                <w:rFonts w:ascii="Times New Roman" w:eastAsia="Times New Roman" w:hAnsi="Times New Roman" w:cs="Times New Roman"/>
                <w:sz w:val="24"/>
                <w:szCs w:val="24"/>
              </w:rPr>
              <w:t>6-117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Взаимное положение фигур.</w:t>
            </w:r>
          </w:p>
        </w:tc>
        <w:tc>
          <w:tcPr>
            <w:tcW w:w="1275" w:type="dxa"/>
          </w:tcPr>
          <w:p w:rsidR="00B70DFD" w:rsidRPr="00DC1913" w:rsidRDefault="00937B82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взаимное положение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Вычерчивание </w:t>
            </w:r>
            <w:r w:rsidRPr="00367AFC"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геометрических фигур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93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</w:t>
            </w:r>
            <w:r w:rsidR="00937B82">
              <w:rPr>
                <w:rFonts w:ascii="Times New Roman" w:eastAsia="Times New Roman" w:hAnsi="Times New Roman" w:cs="Times New Roman"/>
                <w:sz w:val="24"/>
                <w:szCs w:val="24"/>
              </w:rPr>
              <w:t>8-119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Умножение 10 и на 10.</w:t>
            </w:r>
          </w:p>
        </w:tc>
        <w:tc>
          <w:tcPr>
            <w:tcW w:w="1275" w:type="dxa"/>
          </w:tcPr>
          <w:p w:rsidR="00B70DFD" w:rsidRPr="00DC1913" w:rsidRDefault="00937B82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умножение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2A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действия умножения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93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937B82">
              <w:rPr>
                <w:rFonts w:ascii="Times New Roman" w:eastAsia="Times New Roman" w:hAnsi="Times New Roman" w:cs="Times New Roman"/>
                <w:sz w:val="24"/>
                <w:szCs w:val="24"/>
              </w:rPr>
              <w:t>20-121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 на 10.</w:t>
            </w:r>
          </w:p>
        </w:tc>
        <w:tc>
          <w:tcPr>
            <w:tcW w:w="1275" w:type="dxa"/>
          </w:tcPr>
          <w:p w:rsidR="00B70DFD" w:rsidRPr="00DC1913" w:rsidRDefault="00937B82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AF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действия деления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93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937B82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</w:t>
            </w:r>
            <w:r w:rsidR="00937B82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Нахождение неизвестного слагаемого.</w:t>
            </w:r>
          </w:p>
        </w:tc>
        <w:tc>
          <w:tcPr>
            <w:tcW w:w="1275" w:type="dxa"/>
          </w:tcPr>
          <w:p w:rsidR="00B70DFD" w:rsidRPr="00DC1913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359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неизвестное число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AF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математических действий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Default="00163ED7" w:rsidP="0093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="00937B8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9" w:type="dxa"/>
          </w:tcPr>
          <w:p w:rsidR="00B70DFD" w:rsidRPr="000E487F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Доли (понятие доли как части предмета и целого числа).</w:t>
            </w:r>
          </w:p>
        </w:tc>
        <w:tc>
          <w:tcPr>
            <w:tcW w:w="1275" w:type="dxa"/>
          </w:tcPr>
          <w:p w:rsidR="00B70DFD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доля</w:t>
            </w: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</w:t>
            </w:r>
          </w:p>
        </w:tc>
        <w:tc>
          <w:tcPr>
            <w:tcW w:w="3621" w:type="dxa"/>
          </w:tcPr>
          <w:p w:rsidR="00B70DFD" w:rsidRPr="00367AFC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Нахождение части предмета и числа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Pr="00DC1913" w:rsidRDefault="00163ED7" w:rsidP="0093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="00937B8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-12</w:t>
            </w:r>
            <w:r w:rsidR="00937B8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по теме «Сложение и вычитание чисел в пределах 100 без перехода через разряд».</w:t>
            </w:r>
          </w:p>
        </w:tc>
        <w:tc>
          <w:tcPr>
            <w:tcW w:w="1275" w:type="dxa"/>
          </w:tcPr>
          <w:p w:rsidR="00B70DFD" w:rsidRPr="002E17E6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17E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1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AF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математических действий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Default="00163ED7" w:rsidP="0093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="00937B8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-12</w:t>
            </w:r>
            <w:r w:rsidR="00937B82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по теме «Сложение и вычитание с переходом через разряд»</w:t>
            </w:r>
          </w:p>
        </w:tc>
        <w:tc>
          <w:tcPr>
            <w:tcW w:w="1275" w:type="dxa"/>
          </w:tcPr>
          <w:p w:rsidR="00B70DFD" w:rsidRPr="002E17E6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1" w:type="dxa"/>
          </w:tcPr>
          <w:p w:rsidR="00B70DFD" w:rsidRPr="00367AFC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AF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математических действий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Default="00163ED7" w:rsidP="0093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937B82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</w:t>
            </w:r>
            <w:r w:rsidR="00937B82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по теме «Умножение»</w:t>
            </w:r>
          </w:p>
        </w:tc>
        <w:tc>
          <w:tcPr>
            <w:tcW w:w="1275" w:type="dxa"/>
          </w:tcPr>
          <w:p w:rsidR="00B70DFD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1" w:type="dxa"/>
          </w:tcPr>
          <w:p w:rsidR="00B70DFD" w:rsidRPr="00367AFC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AF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математических действий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Default="00163ED7" w:rsidP="0093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937B82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399" w:type="dxa"/>
          </w:tcPr>
          <w:p w:rsidR="00B70DFD" w:rsidRPr="00AD1E50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E50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1275" w:type="dxa"/>
          </w:tcPr>
          <w:p w:rsidR="00B70DFD" w:rsidRDefault="00B70DFD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1" w:type="dxa"/>
          </w:tcPr>
          <w:p w:rsidR="00B70DFD" w:rsidRPr="00367AFC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работа.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Default="00163ED7" w:rsidP="0093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937B82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</w:t>
            </w:r>
            <w:r w:rsidR="00937B82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по теме «Увеличение и уменьшение числа в несколько раз»</w:t>
            </w:r>
          </w:p>
        </w:tc>
        <w:tc>
          <w:tcPr>
            <w:tcW w:w="1275" w:type="dxa"/>
          </w:tcPr>
          <w:p w:rsidR="00B70DFD" w:rsidRDefault="00937B82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1" w:type="dxa"/>
          </w:tcPr>
          <w:p w:rsidR="00B70DFD" w:rsidRPr="00367AFC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AF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математических действий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Default="00163ED7" w:rsidP="0093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937B82">
              <w:rPr>
                <w:rFonts w:ascii="Times New Roman" w:eastAsia="Times New Roman" w:hAnsi="Times New Roman" w:cs="Times New Roman"/>
                <w:sz w:val="24"/>
                <w:szCs w:val="24"/>
              </w:rPr>
              <w:t>36-137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по теме «Построение прямоугольника (квадрата)»</w:t>
            </w:r>
          </w:p>
        </w:tc>
        <w:tc>
          <w:tcPr>
            <w:tcW w:w="1275" w:type="dxa"/>
          </w:tcPr>
          <w:p w:rsidR="00B70DFD" w:rsidRDefault="00937B82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1" w:type="dxa"/>
          </w:tcPr>
          <w:p w:rsidR="00B70DFD" w:rsidRPr="00367AFC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прямоугольника</w:t>
            </w:r>
          </w:p>
        </w:tc>
      </w:tr>
      <w:tr w:rsidR="00B70DFD" w:rsidRPr="00344FFF" w:rsidTr="00B70DFD">
        <w:tc>
          <w:tcPr>
            <w:tcW w:w="671" w:type="dxa"/>
          </w:tcPr>
          <w:p w:rsidR="00B70DFD" w:rsidRDefault="00163ED7" w:rsidP="00937B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="00937B8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</w:t>
            </w:r>
            <w:r w:rsidR="00937B82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399" w:type="dxa"/>
          </w:tcPr>
          <w:p w:rsidR="00B70DFD" w:rsidRDefault="00B70DFD" w:rsidP="00B70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по теме «Нахождение неизвестного слагаемого»</w:t>
            </w:r>
          </w:p>
        </w:tc>
        <w:tc>
          <w:tcPr>
            <w:tcW w:w="1275" w:type="dxa"/>
          </w:tcPr>
          <w:p w:rsidR="00B70DFD" w:rsidRDefault="00937B82" w:rsidP="00B70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B70DFD" w:rsidRPr="00DC1913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0DFD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1" w:type="dxa"/>
          </w:tcPr>
          <w:p w:rsidR="00B70DFD" w:rsidRPr="00367AFC" w:rsidRDefault="00B70DFD" w:rsidP="00B70D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7AFC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математических действий</w:t>
            </w:r>
          </w:p>
        </w:tc>
      </w:tr>
    </w:tbl>
    <w:p w:rsidR="00267B67" w:rsidRPr="00344FFF" w:rsidRDefault="00267B67" w:rsidP="00344F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04239E" w:rsidRPr="009241B2" w:rsidRDefault="0004239E" w:rsidP="00344F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241B2">
        <w:rPr>
          <w:rFonts w:ascii="Times New Roman" w:hAnsi="Times New Roman" w:cs="Times New Roman"/>
          <w:b/>
          <w:sz w:val="28"/>
          <w:szCs w:val="24"/>
        </w:rPr>
        <w:t>7. Учебно-методическое обеспечение</w:t>
      </w:r>
    </w:p>
    <w:p w:rsidR="0004239E" w:rsidRPr="009241B2" w:rsidRDefault="0004239E" w:rsidP="00344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241B2">
        <w:rPr>
          <w:rFonts w:ascii="Times New Roman" w:hAnsi="Times New Roman" w:cs="Times New Roman"/>
          <w:sz w:val="24"/>
          <w:szCs w:val="24"/>
          <w:u w:val="single"/>
        </w:rPr>
        <w:t>1. Учебная литература</w:t>
      </w:r>
    </w:p>
    <w:p w:rsidR="009241B2" w:rsidRPr="009241B2" w:rsidRDefault="009241B2" w:rsidP="009241B2">
      <w:pPr>
        <w:pStyle w:val="a8"/>
        <w:numPr>
          <w:ilvl w:val="0"/>
          <w:numId w:val="8"/>
        </w:numPr>
        <w:jc w:val="both"/>
      </w:pPr>
      <w:r w:rsidRPr="009241B2">
        <w:t>Учебник «Математика» Т.В. Алышева, И.М. Яковлева, 4 класс. Учебник для общеобразовательных организаций, реализующих адаптированные основные общеобразовательные программы. В 2 частях. Часть 1 – М.: Просвещение, 20</w:t>
      </w:r>
      <w:r w:rsidR="002A03E8">
        <w:t>22</w:t>
      </w:r>
      <w:r w:rsidRPr="009241B2">
        <w:t>г.</w:t>
      </w:r>
    </w:p>
    <w:p w:rsidR="009241B2" w:rsidRPr="009241B2" w:rsidRDefault="009241B2" w:rsidP="009241B2">
      <w:pPr>
        <w:pStyle w:val="a8"/>
        <w:numPr>
          <w:ilvl w:val="0"/>
          <w:numId w:val="8"/>
        </w:numPr>
        <w:jc w:val="both"/>
      </w:pPr>
      <w:r w:rsidRPr="009241B2">
        <w:t>Учебник «Математика» Т.В. Алышева, И.М. Яковлева, 4 класс. Учебник для общеобразовательных организаций, реализующих адаптированные основные общеобразовательные программы. В 2 частях. Часть 2 – М.: Просвещение, 20</w:t>
      </w:r>
      <w:r w:rsidR="002A03E8">
        <w:t>22</w:t>
      </w:r>
      <w:r w:rsidRPr="009241B2">
        <w:t>г.</w:t>
      </w:r>
    </w:p>
    <w:p w:rsidR="0004239E" w:rsidRPr="009241B2" w:rsidRDefault="0004239E" w:rsidP="00344FFF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4239E" w:rsidRPr="009241B2" w:rsidRDefault="0004239E" w:rsidP="00344F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241B2">
        <w:rPr>
          <w:rFonts w:ascii="Times New Roman" w:hAnsi="Times New Roman" w:cs="Times New Roman"/>
          <w:sz w:val="24"/>
          <w:szCs w:val="24"/>
          <w:u w:val="single"/>
        </w:rPr>
        <w:t>2. Научно-методическая литература</w:t>
      </w:r>
    </w:p>
    <w:p w:rsidR="009241B2" w:rsidRPr="009241B2" w:rsidRDefault="009241B2" w:rsidP="009241B2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по математике </w:t>
      </w:r>
      <w:r w:rsidRPr="009241B2">
        <w:rPr>
          <w:rFonts w:ascii="Times New Roman" w:hAnsi="Times New Roman" w:cs="Times New Roman"/>
          <w:sz w:val="24"/>
          <w:szCs w:val="24"/>
        </w:rPr>
        <w:t xml:space="preserve"> для специальных (коррекционных) учреждений VIII вида: 0 – 4 классы/ под редакцией И.М. Бгажноковой, филиал издательства «Просвещение», Санкт- Петербург, 2013г.</w:t>
      </w:r>
    </w:p>
    <w:p w:rsidR="0004239E" w:rsidRPr="009241B2" w:rsidRDefault="0004239E" w:rsidP="00344FFF">
      <w:pPr>
        <w:pStyle w:val="a7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41B2">
        <w:rPr>
          <w:rFonts w:ascii="Times New Roman" w:eastAsia="Times New Roman" w:hAnsi="Times New Roman" w:cs="Times New Roman"/>
          <w:sz w:val="24"/>
          <w:szCs w:val="24"/>
        </w:rPr>
        <w:t>- М. Н. Перова «Методика преподавания математики в специальной (коррекционной) школе VIII вида: Учеб, для студ. дефект, фак. педвузов. — 4-е изд., перераб. — М.: Гуманит. изд. ' центр ВЛАДОС, 2001</w:t>
      </w:r>
    </w:p>
    <w:p w:rsidR="0004239E" w:rsidRPr="009241B2" w:rsidRDefault="0004239E" w:rsidP="00344FFF">
      <w:pPr>
        <w:pStyle w:val="a7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41B2">
        <w:rPr>
          <w:rFonts w:ascii="Times New Roman" w:eastAsia="Times New Roman" w:hAnsi="Times New Roman" w:cs="Times New Roman"/>
          <w:sz w:val="24"/>
          <w:szCs w:val="24"/>
        </w:rPr>
        <w:lastRenderedPageBreak/>
        <w:t>- М. Н. Перова «Дидактические игры и упражнения по математике во вспомогательной школе». Пособие для учителей. – М.: Просвещение, 2001</w:t>
      </w:r>
    </w:p>
    <w:p w:rsidR="0004239E" w:rsidRPr="009241B2" w:rsidRDefault="0004239E" w:rsidP="00344FFF">
      <w:pPr>
        <w:pStyle w:val="a7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41B2">
        <w:rPr>
          <w:rFonts w:ascii="Times New Roman" w:eastAsia="Times New Roman" w:hAnsi="Times New Roman" w:cs="Times New Roman"/>
          <w:sz w:val="24"/>
          <w:szCs w:val="24"/>
        </w:rPr>
        <w:t xml:space="preserve">- Коррекционно-развивающие задания и упражнения, загадки, ребусы, кроссворды. </w:t>
      </w:r>
    </w:p>
    <w:p w:rsidR="0004239E" w:rsidRPr="009241B2" w:rsidRDefault="0004239E" w:rsidP="00344FFF">
      <w:pPr>
        <w:pStyle w:val="a7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41B2">
        <w:rPr>
          <w:rFonts w:ascii="Times New Roman" w:eastAsia="Times New Roman" w:hAnsi="Times New Roman" w:cs="Times New Roman"/>
          <w:sz w:val="24"/>
          <w:szCs w:val="24"/>
        </w:rPr>
        <w:t>- В. Г. Петрова « Обучение учащихся 1-4 классов», 1982 г</w:t>
      </w:r>
    </w:p>
    <w:p w:rsidR="0004239E" w:rsidRPr="009241B2" w:rsidRDefault="0004239E" w:rsidP="00344FFF">
      <w:pPr>
        <w:pStyle w:val="a7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41B2">
        <w:rPr>
          <w:rFonts w:ascii="Times New Roman" w:eastAsia="Times New Roman" w:hAnsi="Times New Roman" w:cs="Times New Roman"/>
          <w:sz w:val="24"/>
          <w:szCs w:val="24"/>
        </w:rPr>
        <w:t xml:space="preserve">- Математика. М. Н. Перова 4 класс. Учебник для 4 класса специальных (коррекционных) </w:t>
      </w:r>
    </w:p>
    <w:p w:rsidR="0004239E" w:rsidRPr="009241B2" w:rsidRDefault="0004239E" w:rsidP="00344FFF">
      <w:pPr>
        <w:pStyle w:val="a7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41B2">
        <w:rPr>
          <w:rFonts w:ascii="Times New Roman" w:eastAsia="Times New Roman" w:hAnsi="Times New Roman" w:cs="Times New Roman"/>
          <w:sz w:val="24"/>
          <w:szCs w:val="24"/>
        </w:rPr>
        <w:t>образовательных учреждений VIII вида. – М.: Просвещение, 2011г</w:t>
      </w:r>
    </w:p>
    <w:p w:rsidR="00D63B11" w:rsidRPr="00344FFF" w:rsidRDefault="00D63B11" w:rsidP="000E3A8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D63B11" w:rsidRPr="00344FFF" w:rsidSect="00267B67">
      <w:footerReference w:type="default" r:id="rId8"/>
      <w:pgSz w:w="16838" w:h="11906" w:orient="landscape"/>
      <w:pgMar w:top="709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350C" w:rsidRDefault="00C7350C" w:rsidP="00267B67">
      <w:pPr>
        <w:spacing w:after="0" w:line="240" w:lineRule="auto"/>
      </w:pPr>
      <w:r>
        <w:separator/>
      </w:r>
    </w:p>
  </w:endnote>
  <w:endnote w:type="continuationSeparator" w:id="0">
    <w:p w:rsidR="00C7350C" w:rsidRDefault="00C7350C" w:rsidP="00267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68523655"/>
      <w:docPartObj>
        <w:docPartGallery w:val="Page Numbers (Bottom of Page)"/>
        <w:docPartUnique/>
      </w:docPartObj>
    </w:sdtPr>
    <w:sdtEndPr/>
    <w:sdtContent>
      <w:p w:rsidR="00937B82" w:rsidRDefault="00C7350C">
        <w:pPr>
          <w:pStyle w:val="a5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3B72F4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937B82" w:rsidRDefault="00937B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350C" w:rsidRDefault="00C7350C" w:rsidP="00267B67">
      <w:pPr>
        <w:spacing w:after="0" w:line="240" w:lineRule="auto"/>
      </w:pPr>
      <w:r>
        <w:separator/>
      </w:r>
    </w:p>
  </w:footnote>
  <w:footnote w:type="continuationSeparator" w:id="0">
    <w:p w:rsidR="00C7350C" w:rsidRDefault="00C7350C" w:rsidP="00267B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03330"/>
    <w:multiLevelType w:val="hybridMultilevel"/>
    <w:tmpl w:val="1064080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520C8"/>
    <w:multiLevelType w:val="hybridMultilevel"/>
    <w:tmpl w:val="8EFAB3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77460"/>
    <w:multiLevelType w:val="hybridMultilevel"/>
    <w:tmpl w:val="811C78FA"/>
    <w:lvl w:ilvl="0" w:tplc="7D64E3FA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" w15:restartNumberingAfterBreak="0">
    <w:nsid w:val="09344223"/>
    <w:multiLevelType w:val="hybridMultilevel"/>
    <w:tmpl w:val="024214B2"/>
    <w:lvl w:ilvl="0" w:tplc="565ED6F4">
      <w:start w:val="1"/>
      <w:numFmt w:val="decimal"/>
      <w:lvlText w:val="%1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4" w15:restartNumberingAfterBreak="0">
    <w:nsid w:val="0BAB489F"/>
    <w:multiLevelType w:val="hybridMultilevel"/>
    <w:tmpl w:val="7B9E043A"/>
    <w:lvl w:ilvl="0" w:tplc="8F123272">
      <w:start w:val="1"/>
      <w:numFmt w:val="decimal"/>
      <w:lvlText w:val="%1)"/>
      <w:lvlJc w:val="left"/>
      <w:pPr>
        <w:ind w:left="786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0C577A9"/>
    <w:multiLevelType w:val="hybridMultilevel"/>
    <w:tmpl w:val="3F423DD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B50838"/>
    <w:multiLevelType w:val="hybridMultilevel"/>
    <w:tmpl w:val="03B8E89C"/>
    <w:lvl w:ilvl="0" w:tplc="04190001">
      <w:start w:val="1"/>
      <w:numFmt w:val="bullet"/>
      <w:lvlText w:val=""/>
      <w:lvlJc w:val="left"/>
      <w:pPr>
        <w:ind w:left="13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1" w:hanging="360"/>
      </w:pPr>
      <w:rPr>
        <w:rFonts w:ascii="Wingdings" w:hAnsi="Wingdings" w:hint="default"/>
      </w:rPr>
    </w:lvl>
  </w:abstractNum>
  <w:abstractNum w:abstractNumId="7" w15:restartNumberingAfterBreak="0">
    <w:nsid w:val="14291F8E"/>
    <w:multiLevelType w:val="hybridMultilevel"/>
    <w:tmpl w:val="363AD1E0"/>
    <w:lvl w:ilvl="0" w:tplc="8C10E5C4">
      <w:start w:val="1"/>
      <w:numFmt w:val="decimal"/>
      <w:lvlText w:val="%1."/>
      <w:lvlJc w:val="left"/>
      <w:pPr>
        <w:ind w:left="-6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8" w15:restartNumberingAfterBreak="0">
    <w:nsid w:val="14885C07"/>
    <w:multiLevelType w:val="hybridMultilevel"/>
    <w:tmpl w:val="4F142A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1F92677E"/>
    <w:multiLevelType w:val="hybridMultilevel"/>
    <w:tmpl w:val="30768BDA"/>
    <w:lvl w:ilvl="0" w:tplc="04190001">
      <w:start w:val="1"/>
      <w:numFmt w:val="bullet"/>
      <w:lvlText w:val=""/>
      <w:lvlJc w:val="left"/>
      <w:pPr>
        <w:ind w:left="17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10" w15:restartNumberingAfterBreak="0">
    <w:nsid w:val="27117619"/>
    <w:multiLevelType w:val="hybridMultilevel"/>
    <w:tmpl w:val="69EE3112"/>
    <w:lvl w:ilvl="0" w:tplc="8966790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BD24995"/>
    <w:multiLevelType w:val="hybridMultilevel"/>
    <w:tmpl w:val="477E337A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2" w15:restartNumberingAfterBreak="0">
    <w:nsid w:val="30847C58"/>
    <w:multiLevelType w:val="hybridMultilevel"/>
    <w:tmpl w:val="3312B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23121B"/>
    <w:multiLevelType w:val="hybridMultilevel"/>
    <w:tmpl w:val="7E226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391A42"/>
    <w:multiLevelType w:val="hybridMultilevel"/>
    <w:tmpl w:val="98F689C2"/>
    <w:lvl w:ilvl="0" w:tplc="61AA300C">
      <w:start w:val="51"/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432526EC"/>
    <w:multiLevelType w:val="hybridMultilevel"/>
    <w:tmpl w:val="D4C2AAF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6283F9E"/>
    <w:multiLevelType w:val="hybridMultilevel"/>
    <w:tmpl w:val="82BE33D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488264CC"/>
    <w:multiLevelType w:val="hybridMultilevel"/>
    <w:tmpl w:val="8A661648"/>
    <w:lvl w:ilvl="0" w:tplc="04190001">
      <w:start w:val="1"/>
      <w:numFmt w:val="bullet"/>
      <w:lvlText w:val=""/>
      <w:lvlJc w:val="left"/>
      <w:pPr>
        <w:tabs>
          <w:tab w:val="num" w:pos="1334"/>
        </w:tabs>
        <w:ind w:left="1334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2054"/>
        </w:tabs>
        <w:ind w:left="2054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74"/>
        </w:tabs>
        <w:ind w:left="27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94"/>
        </w:tabs>
        <w:ind w:left="34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14"/>
        </w:tabs>
        <w:ind w:left="42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34"/>
        </w:tabs>
        <w:ind w:left="49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54"/>
        </w:tabs>
        <w:ind w:left="56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74"/>
        </w:tabs>
        <w:ind w:left="63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94"/>
        </w:tabs>
        <w:ind w:left="7094" w:hanging="360"/>
      </w:pPr>
      <w:rPr>
        <w:rFonts w:ascii="Wingdings" w:hAnsi="Wingdings" w:hint="default"/>
      </w:rPr>
    </w:lvl>
  </w:abstractNum>
  <w:abstractNum w:abstractNumId="18" w15:restartNumberingAfterBreak="0">
    <w:nsid w:val="490C2693"/>
    <w:multiLevelType w:val="hybridMultilevel"/>
    <w:tmpl w:val="40CC27EA"/>
    <w:lvl w:ilvl="0" w:tplc="8656F7F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B6520E6"/>
    <w:multiLevelType w:val="hybridMultilevel"/>
    <w:tmpl w:val="A6BAC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923EF6"/>
    <w:multiLevelType w:val="hybridMultilevel"/>
    <w:tmpl w:val="83CCD1AC"/>
    <w:lvl w:ilvl="0" w:tplc="101419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38E3402"/>
    <w:multiLevelType w:val="hybridMultilevel"/>
    <w:tmpl w:val="FA80AF30"/>
    <w:lvl w:ilvl="0" w:tplc="336CFE4A">
      <w:start w:val="56"/>
      <w:numFmt w:val="decimal"/>
      <w:lvlText w:val="%1"/>
      <w:lvlJc w:val="left"/>
      <w:pPr>
        <w:ind w:left="7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2" w:hanging="360"/>
      </w:pPr>
    </w:lvl>
    <w:lvl w:ilvl="2" w:tplc="0419001B" w:tentative="1">
      <w:start w:val="1"/>
      <w:numFmt w:val="lowerRoman"/>
      <w:lvlText w:val="%3."/>
      <w:lvlJc w:val="right"/>
      <w:pPr>
        <w:ind w:left="2172" w:hanging="180"/>
      </w:pPr>
    </w:lvl>
    <w:lvl w:ilvl="3" w:tplc="0419000F" w:tentative="1">
      <w:start w:val="1"/>
      <w:numFmt w:val="decimal"/>
      <w:lvlText w:val="%4."/>
      <w:lvlJc w:val="left"/>
      <w:pPr>
        <w:ind w:left="2892" w:hanging="360"/>
      </w:pPr>
    </w:lvl>
    <w:lvl w:ilvl="4" w:tplc="04190019" w:tentative="1">
      <w:start w:val="1"/>
      <w:numFmt w:val="lowerLetter"/>
      <w:lvlText w:val="%5."/>
      <w:lvlJc w:val="left"/>
      <w:pPr>
        <w:ind w:left="3612" w:hanging="360"/>
      </w:pPr>
    </w:lvl>
    <w:lvl w:ilvl="5" w:tplc="0419001B" w:tentative="1">
      <w:start w:val="1"/>
      <w:numFmt w:val="lowerRoman"/>
      <w:lvlText w:val="%6."/>
      <w:lvlJc w:val="right"/>
      <w:pPr>
        <w:ind w:left="4332" w:hanging="180"/>
      </w:pPr>
    </w:lvl>
    <w:lvl w:ilvl="6" w:tplc="0419000F" w:tentative="1">
      <w:start w:val="1"/>
      <w:numFmt w:val="decimal"/>
      <w:lvlText w:val="%7."/>
      <w:lvlJc w:val="left"/>
      <w:pPr>
        <w:ind w:left="5052" w:hanging="360"/>
      </w:pPr>
    </w:lvl>
    <w:lvl w:ilvl="7" w:tplc="04190019" w:tentative="1">
      <w:start w:val="1"/>
      <w:numFmt w:val="lowerLetter"/>
      <w:lvlText w:val="%8."/>
      <w:lvlJc w:val="left"/>
      <w:pPr>
        <w:ind w:left="5772" w:hanging="360"/>
      </w:pPr>
    </w:lvl>
    <w:lvl w:ilvl="8" w:tplc="0419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22" w15:restartNumberingAfterBreak="0">
    <w:nsid w:val="572C6948"/>
    <w:multiLevelType w:val="hybridMultilevel"/>
    <w:tmpl w:val="83CCD1AC"/>
    <w:lvl w:ilvl="0" w:tplc="101419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8F901E0"/>
    <w:multiLevelType w:val="hybridMultilevel"/>
    <w:tmpl w:val="EAC66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060E08"/>
    <w:multiLevelType w:val="hybridMultilevel"/>
    <w:tmpl w:val="D3DADA96"/>
    <w:lvl w:ilvl="0" w:tplc="9A2858BE">
      <w:start w:val="27"/>
      <w:numFmt w:val="decimal"/>
      <w:lvlText w:val="%1"/>
      <w:lvlJc w:val="left"/>
      <w:pPr>
        <w:ind w:left="10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1" w:hanging="360"/>
      </w:pPr>
    </w:lvl>
    <w:lvl w:ilvl="2" w:tplc="0419001B" w:tentative="1">
      <w:start w:val="1"/>
      <w:numFmt w:val="lowerRoman"/>
      <w:lvlText w:val="%3."/>
      <w:lvlJc w:val="right"/>
      <w:pPr>
        <w:ind w:left="2511" w:hanging="180"/>
      </w:pPr>
    </w:lvl>
    <w:lvl w:ilvl="3" w:tplc="0419000F" w:tentative="1">
      <w:start w:val="1"/>
      <w:numFmt w:val="decimal"/>
      <w:lvlText w:val="%4."/>
      <w:lvlJc w:val="left"/>
      <w:pPr>
        <w:ind w:left="3231" w:hanging="360"/>
      </w:pPr>
    </w:lvl>
    <w:lvl w:ilvl="4" w:tplc="04190019" w:tentative="1">
      <w:start w:val="1"/>
      <w:numFmt w:val="lowerLetter"/>
      <w:lvlText w:val="%5."/>
      <w:lvlJc w:val="left"/>
      <w:pPr>
        <w:ind w:left="3951" w:hanging="360"/>
      </w:pPr>
    </w:lvl>
    <w:lvl w:ilvl="5" w:tplc="0419001B" w:tentative="1">
      <w:start w:val="1"/>
      <w:numFmt w:val="lowerRoman"/>
      <w:lvlText w:val="%6."/>
      <w:lvlJc w:val="right"/>
      <w:pPr>
        <w:ind w:left="4671" w:hanging="180"/>
      </w:pPr>
    </w:lvl>
    <w:lvl w:ilvl="6" w:tplc="0419000F" w:tentative="1">
      <w:start w:val="1"/>
      <w:numFmt w:val="decimal"/>
      <w:lvlText w:val="%7."/>
      <w:lvlJc w:val="left"/>
      <w:pPr>
        <w:ind w:left="5391" w:hanging="360"/>
      </w:pPr>
    </w:lvl>
    <w:lvl w:ilvl="7" w:tplc="04190019" w:tentative="1">
      <w:start w:val="1"/>
      <w:numFmt w:val="lowerLetter"/>
      <w:lvlText w:val="%8."/>
      <w:lvlJc w:val="left"/>
      <w:pPr>
        <w:ind w:left="6111" w:hanging="360"/>
      </w:pPr>
    </w:lvl>
    <w:lvl w:ilvl="8" w:tplc="041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25" w15:restartNumberingAfterBreak="0">
    <w:nsid w:val="5EB8072B"/>
    <w:multiLevelType w:val="hybridMultilevel"/>
    <w:tmpl w:val="3DE87914"/>
    <w:lvl w:ilvl="0" w:tplc="7A520586">
      <w:start w:val="60"/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6" w15:restartNumberingAfterBreak="0">
    <w:nsid w:val="5F591A92"/>
    <w:multiLevelType w:val="hybridMultilevel"/>
    <w:tmpl w:val="AFB8DBAE"/>
    <w:lvl w:ilvl="0" w:tplc="2FE23884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7" w15:restartNumberingAfterBreak="0">
    <w:nsid w:val="66FB01F6"/>
    <w:multiLevelType w:val="hybridMultilevel"/>
    <w:tmpl w:val="E10056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FE1FBF"/>
    <w:multiLevelType w:val="hybridMultilevel"/>
    <w:tmpl w:val="490824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CD39F3"/>
    <w:multiLevelType w:val="hybridMultilevel"/>
    <w:tmpl w:val="656A10D8"/>
    <w:lvl w:ilvl="0" w:tplc="E74AC80E">
      <w:start w:val="1"/>
      <w:numFmt w:val="decimal"/>
      <w:lvlText w:val="%1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0" w15:restartNumberingAfterBreak="0">
    <w:nsid w:val="6CFD0175"/>
    <w:multiLevelType w:val="hybridMultilevel"/>
    <w:tmpl w:val="212E500C"/>
    <w:lvl w:ilvl="0" w:tplc="04190001">
      <w:start w:val="1"/>
      <w:numFmt w:val="bullet"/>
      <w:lvlText w:val=""/>
      <w:lvlJc w:val="left"/>
      <w:pPr>
        <w:ind w:left="13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3" w:hanging="360"/>
      </w:pPr>
      <w:rPr>
        <w:rFonts w:ascii="Wingdings" w:hAnsi="Wingdings" w:hint="default"/>
      </w:rPr>
    </w:lvl>
  </w:abstractNum>
  <w:abstractNum w:abstractNumId="31" w15:restartNumberingAfterBreak="0">
    <w:nsid w:val="6F5A1BDD"/>
    <w:multiLevelType w:val="multilevel"/>
    <w:tmpl w:val="3DAA3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29105E7"/>
    <w:multiLevelType w:val="hybridMultilevel"/>
    <w:tmpl w:val="1DDCCFE8"/>
    <w:lvl w:ilvl="0" w:tplc="414ECC1E">
      <w:start w:val="45"/>
      <w:numFmt w:val="decimal"/>
      <w:lvlText w:val="%1"/>
      <w:lvlJc w:val="left"/>
      <w:pPr>
        <w:ind w:left="10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1" w:hanging="360"/>
      </w:pPr>
    </w:lvl>
    <w:lvl w:ilvl="2" w:tplc="0419001B" w:tentative="1">
      <w:start w:val="1"/>
      <w:numFmt w:val="lowerRoman"/>
      <w:lvlText w:val="%3."/>
      <w:lvlJc w:val="right"/>
      <w:pPr>
        <w:ind w:left="2511" w:hanging="180"/>
      </w:pPr>
    </w:lvl>
    <w:lvl w:ilvl="3" w:tplc="0419000F" w:tentative="1">
      <w:start w:val="1"/>
      <w:numFmt w:val="decimal"/>
      <w:lvlText w:val="%4."/>
      <w:lvlJc w:val="left"/>
      <w:pPr>
        <w:ind w:left="3231" w:hanging="360"/>
      </w:pPr>
    </w:lvl>
    <w:lvl w:ilvl="4" w:tplc="04190019" w:tentative="1">
      <w:start w:val="1"/>
      <w:numFmt w:val="lowerLetter"/>
      <w:lvlText w:val="%5."/>
      <w:lvlJc w:val="left"/>
      <w:pPr>
        <w:ind w:left="3951" w:hanging="360"/>
      </w:pPr>
    </w:lvl>
    <w:lvl w:ilvl="5" w:tplc="0419001B" w:tentative="1">
      <w:start w:val="1"/>
      <w:numFmt w:val="lowerRoman"/>
      <w:lvlText w:val="%6."/>
      <w:lvlJc w:val="right"/>
      <w:pPr>
        <w:ind w:left="4671" w:hanging="180"/>
      </w:pPr>
    </w:lvl>
    <w:lvl w:ilvl="6" w:tplc="0419000F" w:tentative="1">
      <w:start w:val="1"/>
      <w:numFmt w:val="decimal"/>
      <w:lvlText w:val="%7."/>
      <w:lvlJc w:val="left"/>
      <w:pPr>
        <w:ind w:left="5391" w:hanging="360"/>
      </w:pPr>
    </w:lvl>
    <w:lvl w:ilvl="7" w:tplc="04190019" w:tentative="1">
      <w:start w:val="1"/>
      <w:numFmt w:val="lowerLetter"/>
      <w:lvlText w:val="%8."/>
      <w:lvlJc w:val="left"/>
      <w:pPr>
        <w:ind w:left="6111" w:hanging="360"/>
      </w:pPr>
    </w:lvl>
    <w:lvl w:ilvl="8" w:tplc="041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33" w15:restartNumberingAfterBreak="0">
    <w:nsid w:val="7A3811DE"/>
    <w:multiLevelType w:val="hybridMultilevel"/>
    <w:tmpl w:val="35766D3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7"/>
  </w:num>
  <w:num w:numId="3">
    <w:abstractNumId w:val="30"/>
  </w:num>
  <w:num w:numId="4">
    <w:abstractNumId w:val="31"/>
  </w:num>
  <w:num w:numId="5">
    <w:abstractNumId w:val="6"/>
  </w:num>
  <w:num w:numId="6">
    <w:abstractNumId w:val="11"/>
  </w:num>
  <w:num w:numId="7">
    <w:abstractNumId w:val="15"/>
  </w:num>
  <w:num w:numId="8">
    <w:abstractNumId w:val="13"/>
  </w:num>
  <w:num w:numId="9">
    <w:abstractNumId w:val="9"/>
  </w:num>
  <w:num w:numId="10">
    <w:abstractNumId w:val="8"/>
  </w:num>
  <w:num w:numId="11">
    <w:abstractNumId w:val="4"/>
  </w:num>
  <w:num w:numId="12">
    <w:abstractNumId w:val="0"/>
  </w:num>
  <w:num w:numId="13">
    <w:abstractNumId w:val="1"/>
  </w:num>
  <w:num w:numId="14">
    <w:abstractNumId w:val="28"/>
  </w:num>
  <w:num w:numId="15">
    <w:abstractNumId w:val="3"/>
  </w:num>
  <w:num w:numId="16">
    <w:abstractNumId w:val="2"/>
  </w:num>
  <w:num w:numId="17">
    <w:abstractNumId w:val="29"/>
  </w:num>
  <w:num w:numId="18">
    <w:abstractNumId w:val="7"/>
  </w:num>
  <w:num w:numId="19">
    <w:abstractNumId w:val="26"/>
  </w:num>
  <w:num w:numId="20">
    <w:abstractNumId w:val="27"/>
  </w:num>
  <w:num w:numId="21">
    <w:abstractNumId w:val="33"/>
  </w:num>
  <w:num w:numId="22">
    <w:abstractNumId w:val="12"/>
  </w:num>
  <w:num w:numId="23">
    <w:abstractNumId w:val="19"/>
  </w:num>
  <w:num w:numId="24">
    <w:abstractNumId w:val="23"/>
  </w:num>
  <w:num w:numId="25">
    <w:abstractNumId w:val="24"/>
  </w:num>
  <w:num w:numId="26">
    <w:abstractNumId w:val="18"/>
  </w:num>
  <w:num w:numId="27">
    <w:abstractNumId w:val="5"/>
  </w:num>
  <w:num w:numId="28">
    <w:abstractNumId w:val="32"/>
  </w:num>
  <w:num w:numId="29">
    <w:abstractNumId w:val="10"/>
  </w:num>
  <w:num w:numId="30">
    <w:abstractNumId w:val="20"/>
  </w:num>
  <w:num w:numId="31">
    <w:abstractNumId w:val="22"/>
  </w:num>
  <w:num w:numId="32">
    <w:abstractNumId w:val="21"/>
  </w:num>
  <w:num w:numId="33">
    <w:abstractNumId w:val="25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F73"/>
    <w:rsid w:val="0000556A"/>
    <w:rsid w:val="00023536"/>
    <w:rsid w:val="0004155F"/>
    <w:rsid w:val="0004239E"/>
    <w:rsid w:val="000D2577"/>
    <w:rsid w:val="000E3A81"/>
    <w:rsid w:val="00106F30"/>
    <w:rsid w:val="00163ED7"/>
    <w:rsid w:val="001772FA"/>
    <w:rsid w:val="001B6784"/>
    <w:rsid w:val="002012B9"/>
    <w:rsid w:val="002049D1"/>
    <w:rsid w:val="00267B67"/>
    <w:rsid w:val="00282955"/>
    <w:rsid w:val="002908C8"/>
    <w:rsid w:val="002A03E8"/>
    <w:rsid w:val="002A155B"/>
    <w:rsid w:val="002D3544"/>
    <w:rsid w:val="002E17E6"/>
    <w:rsid w:val="00305695"/>
    <w:rsid w:val="00344FFF"/>
    <w:rsid w:val="00367AFC"/>
    <w:rsid w:val="003B4DDB"/>
    <w:rsid w:val="003B72F4"/>
    <w:rsid w:val="003F313F"/>
    <w:rsid w:val="00441D7E"/>
    <w:rsid w:val="004549C1"/>
    <w:rsid w:val="004B56D4"/>
    <w:rsid w:val="004D387C"/>
    <w:rsid w:val="005019D8"/>
    <w:rsid w:val="00517F73"/>
    <w:rsid w:val="00540146"/>
    <w:rsid w:val="00553AD3"/>
    <w:rsid w:val="005A33E6"/>
    <w:rsid w:val="006079D0"/>
    <w:rsid w:val="00613670"/>
    <w:rsid w:val="00622924"/>
    <w:rsid w:val="006403E4"/>
    <w:rsid w:val="00670F63"/>
    <w:rsid w:val="0067319D"/>
    <w:rsid w:val="006D12B4"/>
    <w:rsid w:val="007007F6"/>
    <w:rsid w:val="00712F4E"/>
    <w:rsid w:val="008243D1"/>
    <w:rsid w:val="008D7421"/>
    <w:rsid w:val="008D7E10"/>
    <w:rsid w:val="009241B2"/>
    <w:rsid w:val="009325D1"/>
    <w:rsid w:val="00937B82"/>
    <w:rsid w:val="009C7277"/>
    <w:rsid w:val="00AC43BB"/>
    <w:rsid w:val="00AE335A"/>
    <w:rsid w:val="00B4307A"/>
    <w:rsid w:val="00B63057"/>
    <w:rsid w:val="00B70DFD"/>
    <w:rsid w:val="00B86393"/>
    <w:rsid w:val="00B9413F"/>
    <w:rsid w:val="00B97B75"/>
    <w:rsid w:val="00C04721"/>
    <w:rsid w:val="00C60EEF"/>
    <w:rsid w:val="00C7350C"/>
    <w:rsid w:val="00CF32AC"/>
    <w:rsid w:val="00CF4F9B"/>
    <w:rsid w:val="00D359C7"/>
    <w:rsid w:val="00D608FF"/>
    <w:rsid w:val="00D63B11"/>
    <w:rsid w:val="00D85CD8"/>
    <w:rsid w:val="00DC1913"/>
    <w:rsid w:val="00E21165"/>
    <w:rsid w:val="00EB47DC"/>
    <w:rsid w:val="00FD62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5546D6-183F-47BD-897D-1C358863C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7B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67B67"/>
  </w:style>
  <w:style w:type="paragraph" w:styleId="a5">
    <w:name w:val="footer"/>
    <w:basedOn w:val="a"/>
    <w:link w:val="a6"/>
    <w:uiPriority w:val="99"/>
    <w:unhideWhenUsed/>
    <w:rsid w:val="00267B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67B67"/>
  </w:style>
  <w:style w:type="paragraph" w:styleId="a7">
    <w:name w:val="List Paragraph"/>
    <w:basedOn w:val="a"/>
    <w:uiPriority w:val="34"/>
    <w:qFormat/>
    <w:rsid w:val="002049D1"/>
    <w:pPr>
      <w:ind w:left="720"/>
    </w:pPr>
    <w:rPr>
      <w:rFonts w:ascii="Calibri" w:eastAsia="Calibri" w:hAnsi="Calibri" w:cs="Calibri"/>
    </w:rPr>
  </w:style>
  <w:style w:type="paragraph" w:styleId="a8">
    <w:name w:val="No Spacing"/>
    <w:uiPriority w:val="1"/>
    <w:qFormat/>
    <w:rsid w:val="002049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"/>
    <w:basedOn w:val="a"/>
    <w:link w:val="1"/>
    <w:unhideWhenUsed/>
    <w:rsid w:val="002049D1"/>
    <w:pPr>
      <w:widowControl w:val="0"/>
      <w:shd w:val="clear" w:color="auto" w:fill="FFFFFF"/>
      <w:spacing w:after="0" w:line="278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a">
    <w:name w:val="Основной текст Знак"/>
    <w:basedOn w:val="a0"/>
    <w:uiPriority w:val="99"/>
    <w:rsid w:val="002049D1"/>
  </w:style>
  <w:style w:type="character" w:customStyle="1" w:styleId="1">
    <w:name w:val="Основной текст Знак1"/>
    <w:basedOn w:val="a0"/>
    <w:link w:val="a9"/>
    <w:locked/>
    <w:rsid w:val="002049D1"/>
    <w:rPr>
      <w:rFonts w:ascii="Times New Roman" w:eastAsia="Times New Roman" w:hAnsi="Times New Roman" w:cs="Times New Roman"/>
      <w:sz w:val="23"/>
      <w:szCs w:val="23"/>
      <w:shd w:val="clear" w:color="auto" w:fill="FFFFFF"/>
      <w:lang w:eastAsia="ru-RU"/>
    </w:rPr>
  </w:style>
  <w:style w:type="character" w:customStyle="1" w:styleId="c1">
    <w:name w:val="c1"/>
    <w:basedOn w:val="a0"/>
    <w:rsid w:val="002049D1"/>
  </w:style>
  <w:style w:type="paragraph" w:customStyle="1" w:styleId="c3c15">
    <w:name w:val="c3 c15"/>
    <w:basedOn w:val="a"/>
    <w:rsid w:val="00204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59"/>
    <w:rsid w:val="003056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6">
    <w:name w:val="p16"/>
    <w:basedOn w:val="a"/>
    <w:rsid w:val="00305695"/>
    <w:pPr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he-IL" w:bidi="he-IL"/>
    </w:rPr>
  </w:style>
  <w:style w:type="paragraph" w:customStyle="1" w:styleId="c2">
    <w:name w:val="c2"/>
    <w:basedOn w:val="a"/>
    <w:rsid w:val="00042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2E1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E17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5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3178</Words>
  <Characters>18120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Notebook3</dc:creator>
  <cp:lastModifiedBy>Учитель</cp:lastModifiedBy>
  <cp:revision>2</cp:revision>
  <cp:lastPrinted>2021-05-16T11:33:00Z</cp:lastPrinted>
  <dcterms:created xsi:type="dcterms:W3CDTF">2022-09-14T10:06:00Z</dcterms:created>
  <dcterms:modified xsi:type="dcterms:W3CDTF">2022-09-14T10:06:00Z</dcterms:modified>
</cp:coreProperties>
</file>