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41D" w:rsidRDefault="00784DC6" w:rsidP="00744D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84D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315200" cy="9447009"/>
            <wp:effectExtent l="952" t="0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741" cy="94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F141D">
        <w:rPr>
          <w:rFonts w:ascii="Times New Roman" w:hAnsi="Times New Roman" w:cs="Times New Roman"/>
          <w:b/>
          <w:sz w:val="24"/>
          <w:szCs w:val="24"/>
        </w:rPr>
        <w:lastRenderedPageBreak/>
        <w:t>История Отечества 8-9 классы (ОВЗ)</w:t>
      </w:r>
    </w:p>
    <w:p w:rsidR="009220FC" w:rsidRPr="00744D16" w:rsidRDefault="009220FC" w:rsidP="00744D16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D16">
        <w:rPr>
          <w:rFonts w:ascii="Times New Roman" w:hAnsi="Times New Roman" w:cs="Times New Roman"/>
          <w:b/>
          <w:sz w:val="24"/>
          <w:szCs w:val="24"/>
        </w:rPr>
        <w:t>Требования к результатам освоения предмета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Программа обеспечивает формирование личностных и предметных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результатов.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Личностные результаты изучения курса «История Отечества» включают в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себя: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 воспитание российской гражданской идентичности, патриотизма, любви и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уважения к Отечеству, чувства гордости за историческое прошлое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многонационального народа России;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 формирование осознанного, уважительного и </w:t>
      </w:r>
      <w:proofErr w:type="gramStart"/>
      <w:r w:rsidRPr="00DF141D">
        <w:rPr>
          <w:rFonts w:ascii="Times New Roman" w:hAnsi="Times New Roman" w:cs="Times New Roman"/>
          <w:sz w:val="24"/>
          <w:szCs w:val="24"/>
        </w:rPr>
        <w:t>доброжелательного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 </w:t>
      </w:r>
      <w:r w:rsidRPr="00DF141D">
        <w:rPr>
          <w:rFonts w:ascii="Times New Roman" w:hAnsi="Times New Roman" w:cs="Times New Roman"/>
          <w:sz w:val="24"/>
          <w:szCs w:val="24"/>
        </w:rPr>
        <w:t>отношения</w:t>
      </w:r>
      <w:proofErr w:type="gramEnd"/>
      <w:r w:rsidRPr="00DF141D">
        <w:rPr>
          <w:rFonts w:ascii="Times New Roman" w:hAnsi="Times New Roman" w:cs="Times New Roman"/>
          <w:sz w:val="24"/>
          <w:szCs w:val="24"/>
        </w:rPr>
        <w:t xml:space="preserve"> к другому человеку, его мнению, мировоззрению, культуре,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языку, вере, гражданской позиции, к истории, культуре, религии,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традициям, языкам, ценностям народов России и народов мира;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готовности и способности вести диалог с другими людьми и достигать в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нём взаимопонимания;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 осмысление социально-нравственного опыта предшествующих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поколений, способность к определению своей позиции.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Предметные результаты изучения курса «История Отечества» включают в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себя: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 формирование уважительного отношения к истории своего Отечества как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единого и неделимого многонационального государства;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 формирование важнейших культурно-исторических ориентиров для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гражданской, этнонациональной, социальной, культурной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 xml:space="preserve">самоидентификации личности, миропонимания и познания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современногообщества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 на основе изучения исторического опыта России;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 формирование умений применять исторические знания для осмысления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сущности современных общественных явлений, жизни в современном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поликультурном, полиэтническом и многоконфессиональном мире;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 развитие умений искать, анализировать, сопоставлять и оценивать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содержащуюся в различных источниках информацию о событиях и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явлениях прошлого и настоящего; способностей определять и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аргументировать своё отношение к ней;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Планируемые результаты</w:t>
      </w:r>
      <w:r w:rsidR="00BA11DC" w:rsidRPr="00DF141D">
        <w:rPr>
          <w:rFonts w:ascii="Times New Roman" w:hAnsi="Times New Roman" w:cs="Times New Roman"/>
          <w:sz w:val="24"/>
          <w:szCs w:val="24"/>
        </w:rPr>
        <w:t>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Под планируемыми результатами освоения рабочей программы по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истории Отечества в 7-9 классах (VIII вида) понимаются позитивные изменения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в личности обучающегося, на которые ориентирована данная образовательная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программа.</w:t>
      </w:r>
      <w:r w:rsidR="00BA11DC" w:rsidRPr="00DF141D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В результате изучения истории Отечества обучающийся 7 класса должен: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F141D">
        <w:rPr>
          <w:rFonts w:ascii="Times New Roman" w:hAnsi="Times New Roman" w:cs="Times New Roman"/>
          <w:i/>
          <w:sz w:val="24"/>
          <w:szCs w:val="24"/>
          <w:u w:val="single"/>
        </w:rPr>
        <w:t>Знать/понимать: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какие исторические даты называются точными, приблизительными;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когда произошли события;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кто руководил основными сражениями.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F141D">
        <w:rPr>
          <w:rFonts w:ascii="Times New Roman" w:hAnsi="Times New Roman" w:cs="Times New Roman"/>
          <w:i/>
          <w:sz w:val="24"/>
          <w:szCs w:val="24"/>
          <w:u w:val="single"/>
        </w:rPr>
        <w:t>Уметь: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пользоваться учебником, ориентироваться в тексте, иллюстрациях учебника;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пересказывать исторический материал с опорой на наглядность, по заранее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составленному плану;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соотносить содержание иллюстративного материала с текстом учебника;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пользоваться лентой времени, соотносить год с веком;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устанавливать последовательность исторических событий на основе знания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дат;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правильно и точно употреблять исторические термины, понятия;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пересказывать содержание изучаемого материала близко к тексту.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В результате изучения истории Отечества обучающийся 8 класса должен: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Знать/понимать: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lastRenderedPageBreak/>
        <w:t>- когда началось и закончилось событие;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как протекало конкретное событие;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великих русских поэтов, писателей, учёных.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F141D">
        <w:rPr>
          <w:rFonts w:ascii="Times New Roman" w:hAnsi="Times New Roman" w:cs="Times New Roman"/>
          <w:i/>
          <w:sz w:val="24"/>
          <w:szCs w:val="24"/>
          <w:u w:val="single"/>
        </w:rPr>
        <w:t>Уметь: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пользоваться лентой времени;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устанавливать причинно-следственные связи и зависимости, связь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исторических событий;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выделять главную мысль в отрывке исторической статьи;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оценивать ответ ученика, дополнить его, пользуясь учебником и картой.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В результате изучения истории Отечества обучающийся 9 класса должен: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F141D">
        <w:rPr>
          <w:rFonts w:ascii="Times New Roman" w:hAnsi="Times New Roman" w:cs="Times New Roman"/>
          <w:i/>
          <w:sz w:val="24"/>
          <w:szCs w:val="24"/>
          <w:u w:val="single"/>
        </w:rPr>
        <w:t>Знать/понимать: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основные события отечественной истории, их даты;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исторических деятелей, полководцев, руководителей страны, национальных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героев, их главные свершения.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Уметь: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пользоваться «лентой времени», соотносить год с веком;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правильно и точно употреблять исторические термины, понятия;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устанавливать последовательность исторических событий на основе знания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дат;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устанавливать причинно-следственные связи и зависимости, связь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исторических событий;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- выделять главную мысль в отрывке исторической статьи.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деятельности и повседневной жизни для: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 понимания исторических причин и исторического значения событий и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явлений современной жизни;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 высказывания собственных суждений об историческом наследии народов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России;</w:t>
      </w:r>
    </w:p>
    <w:p w:rsidR="009220FC" w:rsidRPr="00DF141D" w:rsidRDefault="009220F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 общения с людьми другой культуры, национальной и религиозной</w:t>
      </w:r>
      <w:r w:rsidR="00744D16">
        <w:rPr>
          <w:rFonts w:ascii="Times New Roman" w:hAnsi="Times New Roman" w:cs="Times New Roman"/>
          <w:sz w:val="24"/>
          <w:szCs w:val="24"/>
        </w:rPr>
        <w:t xml:space="preserve"> </w:t>
      </w:r>
      <w:r w:rsidRPr="00DF141D">
        <w:rPr>
          <w:rFonts w:ascii="Times New Roman" w:hAnsi="Times New Roman" w:cs="Times New Roman"/>
          <w:sz w:val="24"/>
          <w:szCs w:val="24"/>
        </w:rPr>
        <w:t>принадлежности.</w:t>
      </w:r>
    </w:p>
    <w:p w:rsidR="00DF141D" w:rsidRPr="00DF141D" w:rsidRDefault="00DF141D" w:rsidP="00744D16">
      <w:pPr>
        <w:spacing w:after="0" w:line="240" w:lineRule="auto"/>
        <w:ind w:left="711"/>
        <w:jc w:val="center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DF141D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DF141D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программы. 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>Программой предусмотрено последовательное изучение событий с древнейших времен до современности (т. е. хронологическая последовательность); 1 час в неделю отводится на этот предмет в каждом классе (8 и 9). Курс истории начинается с «Введения», знакомящего школьников с новым предметом и источниками познания исторического прошлого. Весь фактический материал систематизирован: в каждом классе изучается несколько тем, на которые отводится определенное количество часов (в 9 классе часы к темам не указаны), предусмотрено повторение в начале года и итоговое повторение за год.</w:t>
      </w:r>
      <w:r w:rsidRPr="00DF14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F141D" w:rsidRPr="00DF141D" w:rsidRDefault="00DF141D" w:rsidP="00744D16">
      <w:pPr>
        <w:pStyle w:val="2"/>
        <w:spacing w:after="0" w:line="240" w:lineRule="auto"/>
        <w:ind w:left="370"/>
        <w:rPr>
          <w:szCs w:val="24"/>
        </w:rPr>
      </w:pPr>
      <w:r w:rsidRPr="00DF141D">
        <w:rPr>
          <w:szCs w:val="24"/>
        </w:rPr>
        <w:t xml:space="preserve">8 класс - (35 часов) </w:t>
      </w:r>
    </w:p>
    <w:p w:rsidR="00DF141D" w:rsidRPr="00DF141D" w:rsidRDefault="00DF141D" w:rsidP="00744D16">
      <w:pPr>
        <w:spacing w:after="0" w:line="240" w:lineRule="auto"/>
        <w:ind w:left="564"/>
        <w:jc w:val="center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В 8 классе изучается история Отечества с конца XV века до конца XIX века. </w:t>
      </w:r>
    </w:p>
    <w:p w:rsidR="00DF141D" w:rsidRPr="00DF141D" w:rsidRDefault="00DF141D" w:rsidP="00744D16">
      <w:pPr>
        <w:spacing w:after="0" w:line="240" w:lineRule="auto"/>
        <w:ind w:left="355" w:right="15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Этот материал представлен следующими темами: </w:t>
      </w:r>
    </w:p>
    <w:p w:rsidR="00DF141D" w:rsidRPr="00DF141D" w:rsidRDefault="00DF141D" w:rsidP="00744D16">
      <w:pPr>
        <w:numPr>
          <w:ilvl w:val="0"/>
          <w:numId w:val="2"/>
        </w:numPr>
        <w:spacing w:after="0" w:line="240" w:lineRule="auto"/>
        <w:ind w:right="4192" w:hanging="144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«Единая Россия» (конец XV – начало XVII вв.)  - «Великие преобразования России в XVIII в.  </w:t>
      </w:r>
    </w:p>
    <w:p w:rsidR="00DF141D" w:rsidRPr="00DF141D" w:rsidRDefault="00DF141D" w:rsidP="00744D16">
      <w:pPr>
        <w:numPr>
          <w:ilvl w:val="0"/>
          <w:numId w:val="2"/>
        </w:numPr>
        <w:spacing w:after="0" w:line="240" w:lineRule="auto"/>
        <w:ind w:right="4192" w:hanging="144"/>
        <w:jc w:val="both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«История страны в период XIX в.»  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Изучаемый материал дает возможность увидеть процесс развития единого Российского государства, его укрепления и изменения в связи с проводившейся внутренней и внешней политикой, победным завершением для России Северной войны,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русско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–турецких войн и Отечественной войны 1812 года, знакомит со множеством имен выдающихся исторических деятелей. </w:t>
      </w:r>
    </w:p>
    <w:p w:rsidR="00DF141D" w:rsidRPr="00DF141D" w:rsidRDefault="00DF141D" w:rsidP="00744D16">
      <w:pPr>
        <w:pStyle w:val="2"/>
        <w:spacing w:after="0" w:line="240" w:lineRule="auto"/>
        <w:ind w:left="1207"/>
        <w:rPr>
          <w:szCs w:val="24"/>
        </w:rPr>
      </w:pPr>
      <w:r w:rsidRPr="00DF141D">
        <w:rPr>
          <w:szCs w:val="24"/>
        </w:rPr>
        <w:lastRenderedPageBreak/>
        <w:t xml:space="preserve">Повторение Единая Россия (конец XV — начало XVII века)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Иван III Великий — глава единого государства Российского. Расширение государства Российского за счет присоединения новых земель: Псков, Смоленск, Рязань и т. д. Влияние православной церкви на Великого князя и его окружение. Значение создания единого Российского государства.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Первый русский царь Иван IV Грозный. Венчание его на царство. Борьба Ивана Грозного с боярами.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Малюта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 Скуратов — гроза бояр и правая рука царя.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Присоединение Великой реки Волги и всех земель вокруг нее к Российскому государству. Покорение Ермаком Сибири. Ливонская война — попытка присоединения балтийских земель для обеспечения свободного выхода России к Балтийскому морю.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Царский двор и его дворянское окружение. Быт горожан и ремесленников. Стрельцы, их быт и назначение стрелецкого войска. Вольные казаки на Дону и в низовьях Днепра: их быт, нравы и традиции. Строительство нового Московского Кремля и участие в нем иностранцев. Путешествие Афанасия Никитина в Индию и его книга «Хождение за три моря». Великий иконописец Андрей Рублев. Первопечатник Иван Федоров и первое издание книг в России.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Борис Годунов и тайна гибели царевича Дмитрия — наследника царского престола. Последовавшее за тем Смутное время. Самозванцы. Семибоярщина и поход поляков на разоренную Россию. Народные герои: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Козьма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 Минин и Дмитрий Пожарский.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Начало правления династии Романовых. Первый Романов — Михаил. Второй Романов — Алексей Михайлович Тишайший. Восстание Степана Разина. Назначение патриарха Никона и раскол в Православной церкви. Защита православной веры от влияния католичества: создание православных братств (школ). Запорожская сечь.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Освоение Сибири. Культура и быт вошедших в состав России народов в XVII веке. Строительство патриархом Никоном Ново-Иерусалимского монастыря как символа укрепления православной веры. Славяно-греко-латинская академия. Ученый монах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Симеон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 Полоцкий. </w:t>
      </w:r>
    </w:p>
    <w:p w:rsidR="00DF141D" w:rsidRPr="00DF141D" w:rsidRDefault="00DF141D" w:rsidP="00744D16">
      <w:pPr>
        <w:pStyle w:val="2"/>
        <w:spacing w:after="0" w:line="240" w:lineRule="auto"/>
        <w:ind w:left="1207"/>
        <w:rPr>
          <w:szCs w:val="24"/>
        </w:rPr>
      </w:pPr>
      <w:r w:rsidRPr="00DF141D">
        <w:rPr>
          <w:szCs w:val="24"/>
        </w:rPr>
        <w:t xml:space="preserve">Великие преобразования России в XVIII веке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Воцарение Петра I: борьба с сестрой — царевной Софьей, претендующей на царский престол. Стрелецкий бунт. Преобразования Петра I. Строительство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СанктПетербурга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. Полтавская битва: разгром шведов. Карл XII и гетман Мазепа. Петр I — первый российский император. Личность Петра I Великого.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Александр Меньшиков — друг и первый помощник Петра I в его деятельности. Введение европейской моды при царском дворе. Борьба со старыми порядками и устоями. Преобразования Петра I в области культуры: новый алфавит, издание первой русской газеты, введение нового календаря, обучение детей дворян за границей и т. д.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Первая женщина-императрица — Екатерина I (вдова Петра I): основание Академии наук России, присоединение Аляски. Борьба «немецкой» и «русской» партий при дворе за влияние на российский престол. Дворцовые перевороты.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Царствование Елизаветы Петровны: основание в Москве первого Российского университета, Академии художеств, первого русского театра. Деятельность графа Шувалова и великого Ломоносова.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Царствование Екатерины П. Победы черноморского флота во главе с графом Орловым. Завоевание графом Потемкиным Молдавии и Крыма. Знаменитый полководец Александр Суворов: взятие Измаила и разгром польских повстанцев. Преобразования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Екате-риныII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 в области культуры и просвещения: открытие школ и училищ, Смольный институт благородных девиц — первое высшее учебное заведение для женщин, составление первого словаря русского языка, издание первого литературного журнала. </w:t>
      </w:r>
    </w:p>
    <w:p w:rsidR="00DF141D" w:rsidRPr="00DF141D" w:rsidRDefault="00DF141D" w:rsidP="00744D16">
      <w:pPr>
        <w:spacing w:after="0" w:line="240" w:lineRule="auto"/>
        <w:ind w:left="355" w:right="15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Установление губернского управления в стране.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Жизнь и быт дворян, купечества, мещан, ремесленников и крестьян в XVIII веке. Восстание Емельяна Пугачева. Русские изобретатели и умельцы: Кулибин И. П. и Ползунов И. И. Развитие науки и искусства. Памятники культуры XVIII века в родном городе, крае. </w:t>
      </w:r>
    </w:p>
    <w:p w:rsidR="00DF141D" w:rsidRPr="00DF141D" w:rsidRDefault="00DF141D" w:rsidP="00744D16">
      <w:pPr>
        <w:pStyle w:val="2"/>
        <w:spacing w:after="0" w:line="240" w:lineRule="auto"/>
        <w:ind w:left="1207"/>
        <w:rPr>
          <w:szCs w:val="24"/>
        </w:rPr>
      </w:pPr>
      <w:r w:rsidRPr="00DF141D">
        <w:rPr>
          <w:szCs w:val="24"/>
        </w:rPr>
        <w:lastRenderedPageBreak/>
        <w:t xml:space="preserve">История нашей страны в период XIX века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Павел I и его дружба с Наполеоном. Приход к власти Александра I и заключение мира с Францией. Претензии Наполеона на мировое господство. Нападение на Россию. Отечественная война 1812г. Михаил Илларионович Кутузов — главнокомандующий русской армией, другие знаменитые полководцы: князь Багратион, генерал Раевский. Мужество русских солдат. Бородинская битва. Московский пожар. Герои партизанской войны: Герасим Курин, Денис Давыдов, Василиса Кожина, Архип Семенов и другие. Гибель армии Наполеона.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Правление Александра I. Полный свод законов Сперанского и военные поселения Аракчеева. Выход декабристов на Сенатскую площадь в Санкт-Петербурге. Расправа Николая I с декабристами. Ссылка в Сибирь. Жены декабристов. Разгром турецкого флота адмиралом Нахимовым. Героическая оборона Севастополя. </w:t>
      </w:r>
    </w:p>
    <w:p w:rsidR="00DF141D" w:rsidRPr="00DF141D" w:rsidRDefault="00DF141D" w:rsidP="00744D16">
      <w:pPr>
        <w:spacing w:after="0" w:line="240" w:lineRule="auto"/>
        <w:ind w:left="34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Правление Александра II: освобождение крестьян, запрещение телесных наказаний, отмена военных поселений, продажа США Аляски, спасение братской Болгарии от турецкого ига. Убийство Александра II.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Приход к власти Александра III — миротворца. Строительство фабрик, заводов и железнодорожных дорог, денежная реформа, увеличение торговли с другими государствами. Рабочий вопрос. Знаменитые деятели эпохи Александра III: министр финансов С. Ю. Витте и фабрикант Т. С. Морозов.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XIX век — век развития науки и культуры. А. С. Пушкин — великий русский поэт. Л. Н. Толстой — великий русский писатель. Русская опера, балет и развитие театра. Музыка П. И. Чайковского. Первая женщина-математик Софья Ковалевская. Величайший русский певец Ф. И. Шаляпин. Развитие образования и науки, живописи и архитектуры. </w:t>
      </w:r>
      <w:r w:rsidRPr="00DF141D">
        <w:rPr>
          <w:rFonts w:ascii="Times New Roman" w:eastAsia="Times New Roman" w:hAnsi="Times New Roman" w:cs="Times New Roman"/>
          <w:b/>
          <w:sz w:val="24"/>
          <w:szCs w:val="24"/>
        </w:rPr>
        <w:t xml:space="preserve">9 класс - (35 часов) </w:t>
      </w:r>
    </w:p>
    <w:p w:rsidR="00DF141D" w:rsidRPr="00DF141D" w:rsidRDefault="00DF141D" w:rsidP="00744D16">
      <w:pPr>
        <w:pStyle w:val="2"/>
        <w:spacing w:after="0" w:line="240" w:lineRule="auto"/>
        <w:ind w:left="370"/>
        <w:rPr>
          <w:szCs w:val="24"/>
        </w:rPr>
      </w:pPr>
      <w:r w:rsidRPr="00DF141D">
        <w:rPr>
          <w:szCs w:val="24"/>
        </w:rPr>
        <w:t xml:space="preserve">Повторение </w:t>
      </w:r>
    </w:p>
    <w:p w:rsidR="00DF141D" w:rsidRPr="00DF141D" w:rsidRDefault="00DF141D" w:rsidP="00744D16">
      <w:pPr>
        <w:spacing w:after="0" w:line="240" w:lineRule="auto"/>
        <w:ind w:left="1207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eastAsia="Times New Roman" w:hAnsi="Times New Roman" w:cs="Times New Roman"/>
          <w:b/>
          <w:sz w:val="24"/>
          <w:szCs w:val="24"/>
        </w:rPr>
        <w:t xml:space="preserve">Россия в начале XX в.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Правление Николая II. Экономический кризис в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началеXX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 в. Спор о путях развития России. Формирование промышленной буржуазии: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Рябушинские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, Мамонтовы, Морозовы и др. Понятие буржуазия. Антиправительственные движения начала XX века: выступления рабочих и аграрное движение. Революционные события 1905—07 годов. Понятие революция. «Кровавое воскресенье» и восстание на броненосце «Потемкин». Созыв Государственной Думы. Формирование различных политических партий и движений: правые, центристы, левые Реформы П. А. Столыпина и их итоги.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Русско-японская война. Падение Порт-Артура, гибель крейсера «Варяг». I Мировая война и участие в ней России. Героизм и самоотверженность русских солдат. Череда побед и поражений русской армии в ходе военных действий. Знаменитый прорыв генерала А. А. Брусилова. Экономическое положение в стране </w:t>
      </w:r>
      <w:proofErr w:type="gramStart"/>
      <w:r w:rsidRPr="00DF141D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DF141D">
        <w:rPr>
          <w:rFonts w:ascii="Times New Roman" w:hAnsi="Times New Roman" w:cs="Times New Roman"/>
          <w:sz w:val="24"/>
          <w:szCs w:val="24"/>
        </w:rPr>
        <w:t xml:space="preserve"> I Мировой войны. Отношение народа к войне. Проблемы царской семьи и влияние на нее Григория Распутина. Отречение царя от престола. Временное правительство и Советы народных депутатов. Борьба между левыми партиями (меньшевики, эсеры и большевики) за власть. Экономический и политический кризис в России осенью 1917 г. Захват власти большевиками в Петрограде: мосты, почта, телеграф, банк). Низложение Временного правительства и захват Зимнего дворца. Провозглашение Советской власти. Первый руководитель Советского государства — В. И. Ленин. Вооруженная борьба за установление Советской власти в Москве. Первые декреты Советской власти. Отношение Советской власти к православной церкви, разрушение храмов, репрессии против священников и монахов. Уничтожение всей царской семьи. Отношение разных слоев населения к захвату власти большевиками. </w:t>
      </w:r>
    </w:p>
    <w:p w:rsidR="00DF141D" w:rsidRPr="00DF141D" w:rsidRDefault="00DF141D" w:rsidP="00744D16">
      <w:pPr>
        <w:spacing w:after="0" w:line="240" w:lineRule="auto"/>
        <w:ind w:left="1222" w:right="15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Создание нового государства — Российской Федерации (РСФСР). </w:t>
      </w:r>
    </w:p>
    <w:p w:rsidR="00DF141D" w:rsidRPr="00DF141D" w:rsidRDefault="00DF141D" w:rsidP="00744D16">
      <w:pPr>
        <w:pStyle w:val="2"/>
        <w:spacing w:after="0" w:line="240" w:lineRule="auto"/>
        <w:ind w:left="1207"/>
        <w:rPr>
          <w:szCs w:val="24"/>
        </w:rPr>
      </w:pPr>
      <w:r w:rsidRPr="00DF141D">
        <w:rPr>
          <w:szCs w:val="24"/>
        </w:rPr>
        <w:t xml:space="preserve">Гражданская война и интервенция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«Белое» движение и его лидеры: А. И. Деникин, П. Н. Врангель, А. В. Колчак, Л. Г. Корнилов. «Красные». Создание Красной армии. Командиры Красной армии: М. Н. Тухачевский, М. В. Фрунзе, С. М. Буденный, В. И. Чапаев. Противостояние «красных» и «белых». Отношение </w:t>
      </w:r>
      <w:r w:rsidRPr="00DF141D">
        <w:rPr>
          <w:rFonts w:ascii="Times New Roman" w:hAnsi="Times New Roman" w:cs="Times New Roman"/>
          <w:sz w:val="24"/>
          <w:szCs w:val="24"/>
        </w:rPr>
        <w:lastRenderedPageBreak/>
        <w:t xml:space="preserve">к ним различных слоев населения. «Зеленые» и повстанческая крестьянская армия батьки Махно. Иностранная интервенция и ее последствия. Недовольство армии политикой советского правительства. Кронштадтское восстание.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Экономическая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политика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Советской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власти.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Упадок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промышленного производства, продразверстка. Недовольство населения, голод, разруха, страдания людей. </w:t>
      </w:r>
    </w:p>
    <w:p w:rsidR="00DF141D" w:rsidRPr="00DF141D" w:rsidRDefault="00DF141D" w:rsidP="00744D16">
      <w:pPr>
        <w:pStyle w:val="2"/>
        <w:spacing w:after="0" w:line="240" w:lineRule="auto"/>
        <w:ind w:left="370"/>
        <w:rPr>
          <w:szCs w:val="24"/>
        </w:rPr>
      </w:pPr>
      <w:r w:rsidRPr="00DF141D">
        <w:rPr>
          <w:szCs w:val="24"/>
        </w:rPr>
        <w:t xml:space="preserve">Переход Советской страны к нэпу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Новая экономическая политика (нэп) в стране, ее сущность и основные отличия от предшествующей экономической политики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Советской власти. Красные наркомы, красные директора, мелкие лавочники, крестьяне-единоличники, новая советская буржуазия. Резкое увеличение аппарата чиновников. Положительные и отрицательные результаты нэпа. План ГОЭЛРО и его реализация.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Образование СССР. Первая Конституция (Основной Закон) СССР. Положение народов Советской страны.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Образование первых общественных организаций: пионерская, комсомольская, профсоюзы. </w:t>
      </w:r>
    </w:p>
    <w:p w:rsidR="00DF141D" w:rsidRPr="00DF141D" w:rsidRDefault="00DF141D" w:rsidP="00744D16">
      <w:pPr>
        <w:spacing w:after="0" w:line="240" w:lineRule="auto"/>
        <w:ind w:left="34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Смерть первого главы Советского государства В. И. Ленина. Создание однопартийной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системы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власти.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Сосредоточение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всей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полноты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партийной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и государственной власти в руках И. В. Сталина. </w:t>
      </w:r>
    </w:p>
    <w:p w:rsidR="00DF141D" w:rsidRPr="00DF141D" w:rsidRDefault="00DF141D" w:rsidP="00744D16">
      <w:pPr>
        <w:pStyle w:val="2"/>
        <w:spacing w:after="0" w:line="240" w:lineRule="auto"/>
        <w:ind w:left="1207"/>
        <w:rPr>
          <w:szCs w:val="24"/>
        </w:rPr>
      </w:pPr>
      <w:r w:rsidRPr="00DF141D">
        <w:rPr>
          <w:szCs w:val="24"/>
        </w:rPr>
        <w:t xml:space="preserve">Индустриализация, коллективизация и их результаты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Начало индустриализации. Первые пятилетние планы. Стройки первых пятилеток (Днепрогэс, Магнитка,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Турксиб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, Комсомольск на Амуре и др.). Рабочий класс, его роль в индустриализации. Стахановское движение. Ударничество.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Коллективизация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сельского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хозяйства.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Насильственное </w:t>
      </w:r>
      <w:r w:rsidRPr="00DF141D">
        <w:rPr>
          <w:rFonts w:ascii="Times New Roman" w:hAnsi="Times New Roman" w:cs="Times New Roman"/>
          <w:sz w:val="24"/>
          <w:szCs w:val="24"/>
        </w:rPr>
        <w:tab/>
        <w:t xml:space="preserve">осуществление коллективизации. Гибель крепких крестьянских хозяйств. Голод на селе. </w:t>
      </w:r>
    </w:p>
    <w:p w:rsidR="00DF141D" w:rsidRPr="00DF141D" w:rsidRDefault="00DF141D" w:rsidP="00744D16">
      <w:pPr>
        <w:spacing w:after="0" w:line="240" w:lineRule="auto"/>
        <w:ind w:left="1222" w:right="15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Культ личности Сталина. Массовые репрессии. Гулаг. </w:t>
      </w:r>
    </w:p>
    <w:p w:rsidR="00DF141D" w:rsidRPr="00DF141D" w:rsidRDefault="00DF141D" w:rsidP="00744D16">
      <w:pPr>
        <w:spacing w:after="0" w:line="240" w:lineRule="auto"/>
        <w:ind w:left="1222" w:right="15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Новая Конституция страны 1936 г. Ее значение.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Образование новых республик и включение их в состав Союза в период 20—40 годов.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Наука и культура. Ликвидация массовой неграмотности. Великие научные открытия (И. П. Павлов, Сеченов, К. А. Тимирязев, Н. Е. Жуковский, К. Э. Циолковский, Н. И. Вавилов). </w:t>
      </w:r>
    </w:p>
    <w:p w:rsidR="00DF141D" w:rsidRPr="00DF141D" w:rsidRDefault="00DF141D" w:rsidP="00744D16">
      <w:pPr>
        <w:pStyle w:val="2"/>
        <w:spacing w:after="0" w:line="240" w:lineRule="auto"/>
        <w:ind w:left="1207"/>
        <w:rPr>
          <w:szCs w:val="24"/>
        </w:rPr>
      </w:pPr>
      <w:r w:rsidRPr="00DF141D">
        <w:rPr>
          <w:szCs w:val="24"/>
        </w:rPr>
        <w:t xml:space="preserve">Советская страна накануне суровых испытаний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Мероприятия по укреплению обороноспособности страны. Развитие военной промышленности. Ужесточение трудовой дисциплины. Ослабление армии.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Советскофинская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 военная кампания, ее цели и задачи. Столкновение с Японией (о. Хасан, р. Халхин-Гол).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Приход фашистов к власти в Германии. Начало Второй Мировой войны, нападение Германии на Польшу и наступление на Запад. Подготовка гитлеровской Германии к наступлению на СССР. Подвиг советских разведчиков по выявлению планов подготовки нападения Германии на Советский Союз. </w:t>
      </w:r>
    </w:p>
    <w:p w:rsidR="00DF141D" w:rsidRPr="00DF141D" w:rsidRDefault="00DF141D" w:rsidP="00744D16">
      <w:pPr>
        <w:pStyle w:val="2"/>
        <w:spacing w:after="0" w:line="240" w:lineRule="auto"/>
        <w:ind w:left="1207"/>
        <w:rPr>
          <w:szCs w:val="24"/>
        </w:rPr>
      </w:pPr>
      <w:r w:rsidRPr="00DF141D">
        <w:rPr>
          <w:szCs w:val="24"/>
        </w:rPr>
        <w:t xml:space="preserve">Великая Отечественная война Советского Союза </w:t>
      </w:r>
    </w:p>
    <w:p w:rsidR="00DF141D" w:rsidRPr="00DF141D" w:rsidRDefault="00DF141D" w:rsidP="00744D16">
      <w:pPr>
        <w:spacing w:after="0" w:line="240" w:lineRule="auto"/>
        <w:ind w:left="1222" w:right="15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Нападение Германии на Советский Союз. Начало Великой Отечественной войны. </w:t>
      </w:r>
    </w:p>
    <w:p w:rsidR="00DF141D" w:rsidRPr="00DF141D" w:rsidRDefault="00DF141D" w:rsidP="00744D16">
      <w:pPr>
        <w:spacing w:after="0" w:line="240" w:lineRule="auto"/>
        <w:ind w:left="355" w:right="15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Героическая оборона Брестской крепости. Создание государственного комитета обороны. Первые неудачи советской армии, героическая защита городов на пути отступления советских войск. Роль Г. К. Жукова в </w:t>
      </w:r>
      <w:proofErr w:type="spellStart"/>
      <w:r w:rsidRPr="00DF141D">
        <w:rPr>
          <w:rFonts w:ascii="Times New Roman" w:hAnsi="Times New Roman" w:cs="Times New Roman"/>
          <w:sz w:val="24"/>
          <w:szCs w:val="24"/>
        </w:rPr>
        <w:t>войне.Битва</w:t>
      </w:r>
      <w:proofErr w:type="spellEnd"/>
      <w:r w:rsidRPr="00DF141D">
        <w:rPr>
          <w:rFonts w:ascii="Times New Roman" w:hAnsi="Times New Roman" w:cs="Times New Roman"/>
          <w:sz w:val="24"/>
          <w:szCs w:val="24"/>
        </w:rPr>
        <w:t xml:space="preserve"> под Москвой и ее историческое значение. </w:t>
      </w:r>
    </w:p>
    <w:p w:rsidR="00DF141D" w:rsidRPr="00DF141D" w:rsidRDefault="00DF141D" w:rsidP="00744D16">
      <w:pPr>
        <w:spacing w:after="0" w:line="240" w:lineRule="auto"/>
        <w:ind w:left="355" w:right="15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Панфиловцы. Блокада Ленинграда и мужество ленинградцев. Партизанское движение. </w:t>
      </w:r>
    </w:p>
    <w:p w:rsidR="00DF141D" w:rsidRPr="00DF141D" w:rsidRDefault="00DF141D" w:rsidP="00744D16">
      <w:pPr>
        <w:spacing w:after="0" w:line="240" w:lineRule="auto"/>
        <w:ind w:left="355" w:right="15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Героизм тружеников тыла. Города-герои России.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Коренной перелом в ходе Великой Отечественной войны: Сталинградская битва. Битва на Курской дуге. Мужество и героизм советских солдат. Отступление немецких войск по всем фронтам.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lastRenderedPageBreak/>
        <w:t xml:space="preserve">Создание антигитлеровской коалиции. Открытие второго фронта в Европе в конце войны. Разгром советской армией немецких войск на советской территории и на территории Европейских государств. Сражение за Берлин. Капитуляция Германии.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Военные действия США против Японии в 1945 г. Атомная бомбардировка Хиросимы и Нагасаки. Вступление СССР в войну с Японией. Капитуляция Японии. Конец второй Мировой войны. Героические и трагические уроки войны. Вклад науки в победу. </w:t>
      </w:r>
    </w:p>
    <w:p w:rsidR="00DF141D" w:rsidRPr="00DF141D" w:rsidRDefault="00DF141D" w:rsidP="00744D16">
      <w:pPr>
        <w:spacing w:after="0" w:line="240" w:lineRule="auto"/>
        <w:ind w:left="1207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eastAsia="Times New Roman" w:hAnsi="Times New Roman" w:cs="Times New Roman"/>
          <w:b/>
          <w:sz w:val="24"/>
          <w:szCs w:val="24"/>
        </w:rPr>
        <w:t xml:space="preserve">Отечественная история 1945—2000 гг.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Трудности послевоенной жизни страны. Восстановление разрушенных городов, возрождение мирных отраслей промышленности. Образ жизни людей, судьбы солдат, вернувшихся с фронта. Новая волна репрессий.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Смерть И. В. Сталина. Приход к власти Н. С. Хрущева. Осуждение культа личности и первые реабилитации репрессированных. Освоение космоса и полет первого человека. Юрий Гагарин. Международный фестиваль молодежи в Москве.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Экономическая и социальная политика Л. И. Брежнева. Освоение целины. Война в Афганистане. Гибель российских солдат на чужой земле. XVII Олимпийские Игры в Москве. Ухудшение материального положения населения и морального климата в стране.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Правозащитники (А. Д. Сахаров, А. И. Солженицын, С. Ковалев). Борьба за власть после смерти Л. И. Брежнева. Приход к власти М. С. Горбачева. Реформы Горбачева в политической, социальной и экономической сферах. Вывод войск из Афганистана и Германии. Перестройка государственного управления и реформы в экономике. </w:t>
      </w:r>
    </w:p>
    <w:p w:rsidR="00DF141D" w:rsidRPr="00DF141D" w:rsidRDefault="00DF141D" w:rsidP="00744D16">
      <w:pPr>
        <w:spacing w:after="0" w:line="240" w:lineRule="auto"/>
        <w:ind w:left="345" w:right="15" w:firstLine="85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hAnsi="Times New Roman" w:cs="Times New Roman"/>
          <w:sz w:val="24"/>
          <w:szCs w:val="24"/>
        </w:rPr>
        <w:t xml:space="preserve">Обострение межнациональных отношений в стране. Распад СССР. Суверенная Россия. Первый президент России — Б. Н. Ельцин.  </w:t>
      </w:r>
    </w:p>
    <w:p w:rsidR="00DF141D" w:rsidRPr="00DF141D" w:rsidRDefault="00DF141D" w:rsidP="00744D16">
      <w:pPr>
        <w:pStyle w:val="2"/>
        <w:spacing w:after="0" w:line="240" w:lineRule="auto"/>
        <w:ind w:left="1207"/>
        <w:rPr>
          <w:szCs w:val="24"/>
        </w:rPr>
      </w:pPr>
      <w:r w:rsidRPr="00DF141D">
        <w:rPr>
          <w:szCs w:val="24"/>
        </w:rPr>
        <w:t xml:space="preserve">Повторение за год </w:t>
      </w:r>
    </w:p>
    <w:p w:rsidR="00DF141D" w:rsidRPr="00DF141D" w:rsidRDefault="00DF141D" w:rsidP="00744D16">
      <w:pPr>
        <w:spacing w:after="0" w:line="240" w:lineRule="auto"/>
        <w:ind w:left="1212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F141D" w:rsidRPr="00DF141D" w:rsidRDefault="00DF141D" w:rsidP="00744D1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44D16" w:rsidRDefault="00744D16" w:rsidP="00744D16">
      <w:pPr>
        <w:spacing w:after="0" w:line="240" w:lineRule="auto"/>
        <w:ind w:left="37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141D" w:rsidRPr="00DF141D" w:rsidRDefault="00744D16" w:rsidP="00744D16">
      <w:pPr>
        <w:spacing w:after="0" w:line="240" w:lineRule="auto"/>
        <w:ind w:left="3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DF141D" w:rsidRPr="00DF141D">
        <w:rPr>
          <w:rFonts w:ascii="Times New Roman" w:eastAsia="Times New Roman" w:hAnsi="Times New Roman" w:cs="Times New Roman"/>
          <w:b/>
          <w:sz w:val="24"/>
          <w:szCs w:val="24"/>
        </w:rPr>
        <w:t>. Календарно-тематическое планирование.</w:t>
      </w:r>
    </w:p>
    <w:p w:rsidR="00DF141D" w:rsidRPr="00DF141D" w:rsidRDefault="00DF141D" w:rsidP="00744D16">
      <w:pPr>
        <w:pStyle w:val="3"/>
        <w:spacing w:after="0" w:line="240" w:lineRule="auto"/>
        <w:jc w:val="center"/>
        <w:rPr>
          <w:szCs w:val="24"/>
        </w:rPr>
      </w:pPr>
      <w:r w:rsidRPr="00DF141D">
        <w:rPr>
          <w:i w:val="0"/>
          <w:szCs w:val="24"/>
        </w:rPr>
        <w:t>8 класс</w:t>
      </w:r>
    </w:p>
    <w:tbl>
      <w:tblPr>
        <w:tblStyle w:val="TableGrid"/>
        <w:tblW w:w="9074" w:type="dxa"/>
        <w:tblInd w:w="360" w:type="dxa"/>
        <w:tblCellMar>
          <w:top w:w="9" w:type="dxa"/>
          <w:left w:w="106" w:type="dxa"/>
          <w:right w:w="94" w:type="dxa"/>
        </w:tblCellMar>
        <w:tblLook w:val="04A0" w:firstRow="1" w:lastRow="0" w:firstColumn="1" w:lastColumn="0" w:noHBand="0" w:noVBand="1"/>
      </w:tblPr>
      <w:tblGrid>
        <w:gridCol w:w="720"/>
        <w:gridCol w:w="3817"/>
        <w:gridCol w:w="708"/>
        <w:gridCol w:w="994"/>
        <w:gridCol w:w="994"/>
        <w:gridCol w:w="1841"/>
      </w:tblGrid>
      <w:tr w:rsidR="00DF141D" w:rsidRPr="00DF141D" w:rsidTr="00FC2036">
        <w:trPr>
          <w:trHeight w:val="528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DF141D" w:rsidRPr="00DF141D" w:rsidRDefault="00DF141D" w:rsidP="00744D16">
            <w:pPr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3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DF141D" w:rsidRPr="00DF141D" w:rsidRDefault="00DF141D" w:rsidP="00744D16">
            <w:pPr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</w:t>
            </w:r>
          </w:p>
          <w:p w:rsidR="00DF141D" w:rsidRPr="00DF141D" w:rsidRDefault="00DF141D" w:rsidP="00744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-во </w:t>
            </w:r>
            <w:proofErr w:type="spellStart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</w:t>
            </w:r>
            <w:proofErr w:type="spellEnd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урока </w:t>
            </w:r>
          </w:p>
        </w:tc>
      </w:tr>
      <w:tr w:rsidR="00DF141D" w:rsidRPr="00DF141D" w:rsidTr="00FC2036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Факт.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коррекция </w:t>
            </w:r>
          </w:p>
        </w:tc>
      </w:tr>
      <w:tr w:rsidR="00DF141D" w:rsidRPr="00DF141D" w:rsidTr="00FC2036"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политика Александра I в 1801-1812 гг.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Александра I в 1801-1812 гг. </w:t>
            </w:r>
            <w:r w:rsidRPr="00DF141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59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Отечественная война 1812г.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Отечественная война 1812г.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Заграничный поход русской армии. Венский конгресс. «Священный союз»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Внутренняя политика Александра I в 1813-1825гг.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декабристов. Итоговый урок по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теме.  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политика Николая I (1825-1855)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Попытки укрепить империю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Социально-экономическое развитие России в 1825-1855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движение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Народы России. Кавказская война </w:t>
            </w:r>
            <w:r w:rsidRPr="00DF14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Николая I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Крымская война и ее итоги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Крымская война и ее итоги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«Золотой век» русской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культуры.  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«Золотой век» русской культуры. Итоговый урок по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теме .</w:t>
            </w:r>
            <w:proofErr w:type="gram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6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tabs>
                <w:tab w:val="center" w:pos="704"/>
                <w:tab w:val="center" w:pos="1928"/>
                <w:tab w:val="center" w:pos="30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Предпосылки </w:t>
            </w: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подготовка</w:t>
            </w:r>
            <w:r w:rsidR="00744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реформ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19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Отмена крепостного права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Другие реформы Александра II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промышленности в пореформенное время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хозяйство после отмены крепостного права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движение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Убийство Александра II. Итоги царствования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в 1855-1881. Итоговый урок по теме.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политика  Александра</w:t>
            </w:r>
            <w:proofErr w:type="gram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III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промышленности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61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хозяйство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движение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движение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 w:righ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Внешняя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политика  Александра</w:t>
            </w:r>
            <w:proofErr w:type="gram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III. Царь – «Миротворец»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Русская культура 2-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й  половины</w:t>
            </w:r>
            <w:proofErr w:type="gram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XIX в.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6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33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Быт и образ жизни народов России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5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России в конце XIX в.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blPrEx>
          <w:tblCellMar>
            <w:right w:w="50" w:type="dxa"/>
          </w:tblCellMar>
        </w:tblPrEx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урок по теме. Тестовая работа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F141D" w:rsidRPr="00DF141D" w:rsidRDefault="00DF141D" w:rsidP="00744D16">
      <w:pPr>
        <w:spacing w:after="0" w:line="240" w:lineRule="auto"/>
        <w:ind w:right="4270"/>
        <w:jc w:val="right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F141D" w:rsidRPr="00DF141D" w:rsidRDefault="00DF141D" w:rsidP="00744D16">
      <w:pPr>
        <w:pStyle w:val="3"/>
        <w:spacing w:after="0" w:line="240" w:lineRule="auto"/>
        <w:rPr>
          <w:szCs w:val="24"/>
        </w:rPr>
      </w:pPr>
      <w:r w:rsidRPr="00DF141D">
        <w:rPr>
          <w:i w:val="0"/>
          <w:szCs w:val="24"/>
        </w:rPr>
        <w:t xml:space="preserve">9 класс </w:t>
      </w:r>
    </w:p>
    <w:tbl>
      <w:tblPr>
        <w:tblStyle w:val="TableGrid"/>
        <w:tblW w:w="9573" w:type="dxa"/>
        <w:tblInd w:w="252" w:type="dxa"/>
        <w:tblCellMar>
          <w:top w:w="9" w:type="dxa"/>
          <w:right w:w="16" w:type="dxa"/>
        </w:tblCellMar>
        <w:tblLook w:val="04A0" w:firstRow="1" w:lastRow="0" w:firstColumn="1" w:lastColumn="0" w:noHBand="0" w:noVBand="1"/>
      </w:tblPr>
      <w:tblGrid>
        <w:gridCol w:w="507"/>
        <w:gridCol w:w="3123"/>
        <w:gridCol w:w="3104"/>
        <w:gridCol w:w="674"/>
        <w:gridCol w:w="821"/>
        <w:gridCol w:w="682"/>
        <w:gridCol w:w="662"/>
      </w:tblGrid>
      <w:tr w:rsidR="00DF141D" w:rsidRPr="00DF141D" w:rsidTr="00FC2036">
        <w:trPr>
          <w:trHeight w:val="1299"/>
        </w:trPr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41D" w:rsidRPr="00DF141D" w:rsidRDefault="00DF141D" w:rsidP="00744D16">
            <w:pPr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DF141D" w:rsidRPr="00DF141D" w:rsidRDefault="00DF141D" w:rsidP="00744D16">
            <w:pPr>
              <w:ind w:left="81"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proofErr w:type="gram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41D" w:rsidRPr="00DF141D" w:rsidRDefault="00DF141D" w:rsidP="00744D16">
            <w:pPr>
              <w:ind w:righ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41D" w:rsidRPr="00DF141D" w:rsidRDefault="00DF141D" w:rsidP="00744D16">
            <w:pPr>
              <w:ind w:left="641" w:hanging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Основные виды деятельности учащихся </w:t>
            </w:r>
          </w:p>
        </w:tc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</w:t>
            </w:r>
          </w:p>
          <w:p w:rsidR="00DF141D" w:rsidRPr="00DF141D" w:rsidRDefault="00DF141D" w:rsidP="00744D16">
            <w:pPr>
              <w:ind w:left="2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-во </w:t>
            </w:r>
            <w:proofErr w:type="spellStart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</w:t>
            </w:r>
            <w:proofErr w:type="spellEnd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на </w:t>
            </w:r>
            <w:proofErr w:type="spellStart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</w:t>
            </w:r>
            <w:proofErr w:type="spellEnd"/>
          </w:p>
          <w:p w:rsidR="00DF141D" w:rsidRPr="00DF141D" w:rsidRDefault="00DF141D" w:rsidP="00744D16">
            <w:pPr>
              <w:ind w:left="139" w:hanging="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чен</w:t>
            </w:r>
            <w:proofErr w:type="spellEnd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ие</w:t>
            </w:r>
            <w:proofErr w:type="spellEnd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3" w:firstLine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изучения </w:t>
            </w:r>
          </w:p>
          <w:p w:rsidR="00DF141D" w:rsidRPr="00DF141D" w:rsidRDefault="00DF141D" w:rsidP="00744D16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F141D" w:rsidRPr="00DF141D" w:rsidRDefault="00DF141D" w:rsidP="00744D16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31"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Кор рек </w:t>
            </w:r>
            <w:proofErr w:type="spellStart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DF141D" w:rsidRPr="00DF141D" w:rsidTr="00FC2036">
        <w:trPr>
          <w:trHeight w:val="20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F141D" w:rsidRPr="00DF141D" w:rsidRDefault="00DF141D" w:rsidP="00744D16">
            <w:pPr>
              <w:ind w:left="60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 </w:t>
            </w:r>
            <w:proofErr w:type="spellStart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ируе</w:t>
            </w:r>
            <w:proofErr w:type="spellEnd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мая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F141D" w:rsidRPr="00DF141D" w:rsidRDefault="00DF141D" w:rsidP="00744D16">
            <w:pPr>
              <w:ind w:left="45" w:hanging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Фак </w:t>
            </w:r>
            <w:proofErr w:type="spellStart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тич</w:t>
            </w:r>
            <w:proofErr w:type="spellEnd"/>
          </w:p>
          <w:p w:rsidR="00DF141D" w:rsidRPr="00DF141D" w:rsidRDefault="00DF141D" w:rsidP="00744D16">
            <w:pPr>
              <w:ind w:left="197" w:hanging="1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еска</w:t>
            </w:r>
            <w:proofErr w:type="spellEnd"/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41D" w:rsidRPr="00DF141D" w:rsidTr="00FC2036">
        <w:trPr>
          <w:trHeight w:val="581"/>
        </w:trPr>
        <w:tc>
          <w:tcPr>
            <w:tcW w:w="7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141D" w:rsidRPr="00DF141D" w:rsidRDefault="00DF141D" w:rsidP="00744D16">
            <w:pPr>
              <w:ind w:right="5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Россия в начале 20 века- 5 часов. </w:t>
            </w:r>
          </w:p>
        </w:tc>
        <w:tc>
          <w:tcPr>
            <w:tcW w:w="15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41D" w:rsidRPr="00DF141D" w:rsidTr="00FC2036">
        <w:trPr>
          <w:trHeight w:val="111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Начало правления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Николая  ІІ</w:t>
            </w:r>
            <w:proofErr w:type="gram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. Русско-японская война 1904-1905 годов.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68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Первая русская революция. Появление первых политических партий в России.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141D" w:rsidRPr="00DF141D" w:rsidRDefault="00DF141D" w:rsidP="00744D16">
            <w:pPr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Реформы государственного управления. Реформы П.А. Столыпина.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52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Серебрянный</w:t>
            </w:r>
            <w:proofErr w:type="spell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век»  </w:t>
            </w:r>
            <w:proofErr w:type="gramEnd"/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F141D" w:rsidRPr="00DF141D" w:rsidRDefault="00DF141D" w:rsidP="00744D16">
      <w:pPr>
        <w:spacing w:after="0" w:line="240" w:lineRule="auto"/>
        <w:ind w:left="-1342" w:right="1106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73" w:type="dxa"/>
        <w:tblInd w:w="252" w:type="dxa"/>
        <w:tblCellMar>
          <w:top w:w="9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506"/>
        <w:gridCol w:w="3123"/>
        <w:gridCol w:w="3104"/>
        <w:gridCol w:w="674"/>
        <w:gridCol w:w="831"/>
        <w:gridCol w:w="689"/>
        <w:gridCol w:w="646"/>
      </w:tblGrid>
      <w:tr w:rsidR="00DF141D" w:rsidRPr="00DF141D" w:rsidTr="00FC2036">
        <w:trPr>
          <w:trHeight w:val="52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русской культуры.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Россия в Первой мировой войне. Тестовая работа.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581"/>
        </w:trPr>
        <w:tc>
          <w:tcPr>
            <w:tcW w:w="95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Февральская революция и отречение царя от престола.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47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Захват власти большевиками в Петрограде. Установление советской власти.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Начало Гражданской войны и интервенции. Борьба между красными и белыми.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Крестьянская война против белых и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красных.  </w:t>
            </w:r>
            <w:proofErr w:type="gramEnd"/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79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Экономическая политика советской власти. Жизнь и быт людей в годы революций и Гражданской войны.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528"/>
        </w:trPr>
        <w:tc>
          <w:tcPr>
            <w:tcW w:w="95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Новая экономическая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политика.  </w:t>
            </w:r>
            <w:proofErr w:type="gramEnd"/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79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СССР. Изменения в системе государственного управления. Культ личности </w:t>
            </w:r>
            <w:proofErr w:type="spell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И.В.Сталина</w:t>
            </w:r>
            <w:proofErr w:type="spell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Индустриализация СССР. Коллективизация крестьянских хозяйств.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Конституция 1936 года. Политическая жизнь страны в 30-е годы.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науки и культуры в СССР в 20-30-е годы.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F141D" w:rsidRPr="00DF141D" w:rsidRDefault="00DF141D" w:rsidP="00744D16">
      <w:pPr>
        <w:spacing w:after="0" w:line="240" w:lineRule="auto"/>
        <w:ind w:left="-1342" w:right="1106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73" w:type="dxa"/>
        <w:tblInd w:w="252" w:type="dxa"/>
        <w:tblCellMar>
          <w:top w:w="9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506"/>
        <w:gridCol w:w="3123"/>
        <w:gridCol w:w="3104"/>
        <w:gridCol w:w="674"/>
        <w:gridCol w:w="831"/>
        <w:gridCol w:w="689"/>
        <w:gridCol w:w="646"/>
      </w:tblGrid>
      <w:tr w:rsidR="00DF141D" w:rsidRPr="00DF141D" w:rsidTr="00FC2036">
        <w:trPr>
          <w:trHeight w:val="116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Жизнь и быт советских людей в 20-30-е годы. Сочинение по теме.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526"/>
        </w:trPr>
        <w:tc>
          <w:tcPr>
            <w:tcW w:w="95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СССР накануне Второй мировой войны.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Союз в начале Второй мировой войны.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19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Начало Великой Отечественной войны.</w:t>
            </w:r>
            <w:r w:rsidR="00744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Битва за Москву.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«Все для фронта! Все для победы!». Создание плаката по теме.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Блокада Ленинграда. Сталинградская битва.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Борьба советских людей на оккупированной территории.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Битва на Курской дуге. Работа с картой.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Героизм тружеников тыла. Окончание Великой отечественной Войны.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Вступление СССР в войну с</w:t>
            </w:r>
            <w:r w:rsidR="00744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Японией. Окончание Второй мировой войны.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528"/>
        </w:trPr>
        <w:tc>
          <w:tcPr>
            <w:tcW w:w="95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Возрождение Советской страны после </w:t>
            </w:r>
            <w:proofErr w:type="gram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войн.  </w:t>
            </w:r>
            <w:proofErr w:type="gramEnd"/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48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27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СССР и борьба за власть после смерти Сталина. Реформы Н. С. Хрущева.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643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в науке и технике в 50-60-е годы.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52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космоса.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41D" w:rsidRPr="00DF141D" w:rsidTr="00FC2036">
        <w:trPr>
          <w:trHeight w:val="11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396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Хрущевская «оттепель».  Экономика и политика в эпоху «застоя».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ind w:righ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Советского Союза в 70-е годы. Афганская война.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79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Советская культура и интеллигенция в годы «застоя». Жизнь и быт советских людей в 70-е – начале 80-х годов ХХ века.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Реформы </w:t>
            </w:r>
            <w:proofErr w:type="spell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М.С.Горбачева</w:t>
            </w:r>
            <w:proofErr w:type="spell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. Распад СССР.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48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Экономические реформы </w:t>
            </w:r>
            <w:proofErr w:type="spellStart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>Б.Н.Ельцина</w:t>
            </w:r>
            <w:proofErr w:type="spellEnd"/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. Реформы государственного управления.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науки и культуры в 90-е годы ХХ века.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141D" w:rsidRPr="00DF141D" w:rsidTr="00FC2036">
        <w:trPr>
          <w:trHeight w:val="11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35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реформ в России. Итоговая тестовая работа.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41D" w:rsidRPr="00DF141D" w:rsidRDefault="00DF141D" w:rsidP="0074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F141D" w:rsidRPr="00DF141D" w:rsidRDefault="00DF141D" w:rsidP="00744D1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F14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A11DC" w:rsidRPr="00DF141D" w:rsidRDefault="00BA11DC" w:rsidP="007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A11DC" w:rsidRPr="00DF141D" w:rsidSect="00784D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C258AE"/>
    <w:multiLevelType w:val="hybridMultilevel"/>
    <w:tmpl w:val="BEF8CB96"/>
    <w:lvl w:ilvl="0" w:tplc="B0ECCADE">
      <w:start w:val="1"/>
      <w:numFmt w:val="bullet"/>
      <w:lvlText w:val="-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CE38E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DC2E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661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007FC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D6F72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62A0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261F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C5D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86693E"/>
    <w:multiLevelType w:val="hybridMultilevel"/>
    <w:tmpl w:val="81A2959E"/>
    <w:lvl w:ilvl="0" w:tplc="62724B06">
      <w:start w:val="1"/>
      <w:numFmt w:val="bullet"/>
      <w:lvlText w:val="-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7CFB82">
      <w:start w:val="1"/>
      <w:numFmt w:val="bullet"/>
      <w:lvlText w:val="o"/>
      <w:lvlJc w:val="left"/>
      <w:pPr>
        <w:ind w:left="1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92D6F8">
      <w:start w:val="1"/>
      <w:numFmt w:val="bullet"/>
      <w:lvlText w:val="▪"/>
      <w:lvlJc w:val="left"/>
      <w:pPr>
        <w:ind w:left="2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80C518">
      <w:start w:val="1"/>
      <w:numFmt w:val="bullet"/>
      <w:lvlText w:val="•"/>
      <w:lvlJc w:val="left"/>
      <w:pPr>
        <w:ind w:left="3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3E49F8">
      <w:start w:val="1"/>
      <w:numFmt w:val="bullet"/>
      <w:lvlText w:val="o"/>
      <w:lvlJc w:val="left"/>
      <w:pPr>
        <w:ind w:left="3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92EEA8">
      <w:start w:val="1"/>
      <w:numFmt w:val="bullet"/>
      <w:lvlText w:val="▪"/>
      <w:lvlJc w:val="left"/>
      <w:pPr>
        <w:ind w:left="4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1AB13C">
      <w:start w:val="1"/>
      <w:numFmt w:val="bullet"/>
      <w:lvlText w:val="•"/>
      <w:lvlJc w:val="left"/>
      <w:pPr>
        <w:ind w:left="5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1A4C36">
      <w:start w:val="1"/>
      <w:numFmt w:val="bullet"/>
      <w:lvlText w:val="o"/>
      <w:lvlJc w:val="left"/>
      <w:pPr>
        <w:ind w:left="5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DEBA90">
      <w:start w:val="1"/>
      <w:numFmt w:val="bullet"/>
      <w:lvlText w:val="▪"/>
      <w:lvlJc w:val="left"/>
      <w:pPr>
        <w:ind w:left="6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FE25245"/>
    <w:multiLevelType w:val="hybridMultilevel"/>
    <w:tmpl w:val="CC068BF2"/>
    <w:lvl w:ilvl="0" w:tplc="539C1EE6">
      <w:start w:val="1"/>
      <w:numFmt w:val="bullet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9E7BE6">
      <w:start w:val="1"/>
      <w:numFmt w:val="bullet"/>
      <w:lvlText w:val="o"/>
      <w:lvlJc w:val="left"/>
      <w:pPr>
        <w:ind w:left="1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480B6C">
      <w:start w:val="1"/>
      <w:numFmt w:val="bullet"/>
      <w:lvlText w:val="▪"/>
      <w:lvlJc w:val="left"/>
      <w:pPr>
        <w:ind w:left="1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988ED8">
      <w:start w:val="1"/>
      <w:numFmt w:val="bullet"/>
      <w:lvlText w:val="•"/>
      <w:lvlJc w:val="left"/>
      <w:pPr>
        <w:ind w:left="2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16AF7E">
      <w:start w:val="1"/>
      <w:numFmt w:val="bullet"/>
      <w:lvlText w:val="o"/>
      <w:lvlJc w:val="left"/>
      <w:pPr>
        <w:ind w:left="3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68C4F4">
      <w:start w:val="1"/>
      <w:numFmt w:val="bullet"/>
      <w:lvlText w:val="▪"/>
      <w:lvlJc w:val="left"/>
      <w:pPr>
        <w:ind w:left="39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A86BCE">
      <w:start w:val="1"/>
      <w:numFmt w:val="bullet"/>
      <w:lvlText w:val="•"/>
      <w:lvlJc w:val="left"/>
      <w:pPr>
        <w:ind w:left="47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42D194">
      <w:start w:val="1"/>
      <w:numFmt w:val="bullet"/>
      <w:lvlText w:val="o"/>
      <w:lvlJc w:val="left"/>
      <w:pPr>
        <w:ind w:left="54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BCFD3E">
      <w:start w:val="1"/>
      <w:numFmt w:val="bullet"/>
      <w:lvlText w:val="▪"/>
      <w:lvlJc w:val="left"/>
      <w:pPr>
        <w:ind w:left="61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C47CF1"/>
    <w:multiLevelType w:val="hybridMultilevel"/>
    <w:tmpl w:val="1D442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981557"/>
    <w:multiLevelType w:val="hybridMultilevel"/>
    <w:tmpl w:val="A574B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0FC"/>
    <w:rsid w:val="00335126"/>
    <w:rsid w:val="00744D16"/>
    <w:rsid w:val="00784DC6"/>
    <w:rsid w:val="00886F00"/>
    <w:rsid w:val="009220FC"/>
    <w:rsid w:val="00BA11DC"/>
    <w:rsid w:val="00DF141D"/>
    <w:rsid w:val="00FE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BF5BBF-88DD-4B32-86CB-18F3E63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DF141D"/>
    <w:pPr>
      <w:keepNext/>
      <w:keepLines/>
      <w:spacing w:after="110"/>
      <w:ind w:left="721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DF141D"/>
    <w:pPr>
      <w:keepNext/>
      <w:keepLines/>
      <w:spacing w:after="158"/>
      <w:ind w:left="370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1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512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F141D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141D"/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table" w:customStyle="1" w:styleId="TableGrid">
    <w:name w:val="TableGrid"/>
    <w:rsid w:val="00DF141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3329</Words>
  <Characters>18979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Учитель</cp:lastModifiedBy>
  <cp:revision>2</cp:revision>
  <dcterms:created xsi:type="dcterms:W3CDTF">2023-05-18T08:53:00Z</dcterms:created>
  <dcterms:modified xsi:type="dcterms:W3CDTF">2023-05-18T08:53:00Z</dcterms:modified>
</cp:coreProperties>
</file>