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23" w:rsidRDefault="00A878B9" w:rsidP="00604423">
      <w:pPr>
        <w:jc w:val="center"/>
        <w:rPr>
          <w:b/>
          <w:color w:val="000000"/>
          <w:sz w:val="28"/>
          <w:szCs w:val="28"/>
        </w:rPr>
      </w:pPr>
      <w:r w:rsidRPr="00A878B9">
        <w:rPr>
          <w:b/>
          <w:bCs/>
          <w:iCs/>
          <w:noProof/>
          <w:sz w:val="28"/>
          <w:szCs w:val="28"/>
        </w:rPr>
        <w:drawing>
          <wp:inline distT="0" distB="0" distL="0" distR="0">
            <wp:extent cx="6750050" cy="9307463"/>
            <wp:effectExtent l="0" t="0" r="0" b="8255"/>
            <wp:docPr id="1" name="Рисунок 1" descr="C:\Users\Школа\Desktop\скан программы 1 кл\img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 программы 1 кл\img1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50050" cy="930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8B9" w:rsidRDefault="00A878B9" w:rsidP="00604423">
      <w:pPr>
        <w:jc w:val="center"/>
        <w:rPr>
          <w:b/>
          <w:color w:val="000000"/>
          <w:sz w:val="28"/>
          <w:szCs w:val="28"/>
        </w:rPr>
      </w:pPr>
    </w:p>
    <w:p w:rsidR="00A878B9" w:rsidRDefault="00A878B9" w:rsidP="00604423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F28CC" w:rsidRDefault="00915C28" w:rsidP="005963D1">
      <w:pPr>
        <w:ind w:left="-567"/>
        <w:rPr>
          <w:b/>
          <w:color w:val="000000"/>
        </w:rPr>
      </w:pPr>
      <w:r>
        <w:rPr>
          <w:b/>
          <w:color w:val="000000"/>
        </w:rPr>
        <w:t>1.</w:t>
      </w:r>
    </w:p>
    <w:p w:rsidR="005963D1" w:rsidRPr="006F28CC" w:rsidRDefault="006F28CC" w:rsidP="006F28CC">
      <w:pPr>
        <w:ind w:left="142"/>
        <w:rPr>
          <w:b/>
          <w:bCs/>
          <w:sz w:val="28"/>
          <w:szCs w:val="28"/>
          <w:bdr w:val="none" w:sz="0" w:space="0" w:color="auto" w:frame="1"/>
        </w:rPr>
      </w:pPr>
      <w:r w:rsidRPr="006F28CC">
        <w:rPr>
          <w:b/>
          <w:sz w:val="28"/>
          <w:szCs w:val="28"/>
        </w:rPr>
        <w:lastRenderedPageBreak/>
        <w:t>1.</w:t>
      </w:r>
      <w:r w:rsidR="005963D1" w:rsidRPr="006F28CC">
        <w:rPr>
          <w:b/>
          <w:sz w:val="28"/>
          <w:szCs w:val="28"/>
        </w:rPr>
        <w:t>Результаты освоения курса внеурочной деятельности</w:t>
      </w:r>
    </w:p>
    <w:p w:rsidR="005963D1" w:rsidRPr="006F28CC" w:rsidRDefault="005963D1" w:rsidP="006F28CC">
      <w:pPr>
        <w:ind w:left="142"/>
        <w:jc w:val="both"/>
        <w:rPr>
          <w:sz w:val="28"/>
          <w:szCs w:val="28"/>
          <w:bdr w:val="none" w:sz="0" w:space="0" w:color="auto" w:frame="1"/>
        </w:rPr>
      </w:pPr>
      <w:r w:rsidRPr="006F28CC">
        <w:rPr>
          <w:b/>
          <w:bCs/>
          <w:sz w:val="28"/>
          <w:szCs w:val="28"/>
          <w:bdr w:val="none" w:sz="0" w:space="0" w:color="auto" w:frame="1"/>
        </w:rPr>
        <w:tab/>
      </w:r>
      <w:r w:rsidRPr="006F28CC">
        <w:rPr>
          <w:sz w:val="28"/>
          <w:szCs w:val="28"/>
          <w:bdr w:val="none" w:sz="0" w:space="0" w:color="auto" w:frame="1"/>
        </w:rPr>
        <w:t xml:space="preserve">Выполнение практических занятий имеет целью закрепить у учащихся теоретические знания и развить практические навыки и умения в области алгебры, и успешной сдачи </w:t>
      </w:r>
      <w:r w:rsidR="00B16987" w:rsidRPr="006F28CC">
        <w:rPr>
          <w:sz w:val="28"/>
          <w:szCs w:val="28"/>
          <w:bdr w:val="none" w:sz="0" w:space="0" w:color="auto" w:frame="1"/>
        </w:rPr>
        <w:t>О</w:t>
      </w:r>
      <w:r w:rsidRPr="006F28CC">
        <w:rPr>
          <w:sz w:val="28"/>
          <w:szCs w:val="28"/>
          <w:bdr w:val="none" w:sz="0" w:space="0" w:color="auto" w:frame="1"/>
        </w:rPr>
        <w:t>ГЭ по математике.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b/>
          <w:sz w:val="28"/>
          <w:szCs w:val="28"/>
        </w:rPr>
        <w:t xml:space="preserve">Личностные: 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 1) сформированность мировоззрения, соответствующего современному уровню развития науки; критичность</w:t>
      </w:r>
      <w:r w:rsidR="00ED0390" w:rsidRPr="006F28CC">
        <w:rPr>
          <w:sz w:val="28"/>
          <w:szCs w:val="28"/>
        </w:rPr>
        <w:t xml:space="preserve"> мышления;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 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 3) навыки сотрудничества со сверстн</w:t>
      </w:r>
      <w:r w:rsidR="00ED0390" w:rsidRPr="006F28CC">
        <w:rPr>
          <w:sz w:val="28"/>
          <w:szCs w:val="28"/>
        </w:rPr>
        <w:t xml:space="preserve">иками, </w:t>
      </w:r>
      <w:r w:rsidRPr="006F28CC">
        <w:rPr>
          <w:sz w:val="28"/>
          <w:szCs w:val="28"/>
        </w:rPr>
        <w:t xml:space="preserve"> взрослыми в образовательной, общественно полезной, учебно-исследовательской, проектной и других видах деятельности;                                                                                                                                                                 4) готовность и способность к образованию, в то</w:t>
      </w:r>
      <w:r w:rsidR="00ED0390" w:rsidRPr="006F28CC">
        <w:rPr>
          <w:sz w:val="28"/>
          <w:szCs w:val="28"/>
        </w:rPr>
        <w:t>м числе самообразованию;</w:t>
      </w:r>
      <w:r w:rsidRPr="006F28CC">
        <w:rPr>
          <w:sz w:val="28"/>
          <w:szCs w:val="28"/>
        </w:rPr>
        <w:t xml:space="preserve">                                                                                        </w:t>
      </w:r>
      <w:r w:rsidR="00ED0390" w:rsidRPr="006F28CC">
        <w:rPr>
          <w:sz w:val="28"/>
          <w:szCs w:val="28"/>
        </w:rPr>
        <w:t xml:space="preserve">          5)</w:t>
      </w:r>
      <w:r w:rsidRPr="006F28CC">
        <w:rPr>
          <w:sz w:val="28"/>
          <w:szCs w:val="28"/>
        </w:rPr>
        <w:t xml:space="preserve">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</w:t>
      </w:r>
      <w:r w:rsidR="00ED0390" w:rsidRPr="006F28CC">
        <w:rPr>
          <w:sz w:val="28"/>
          <w:szCs w:val="28"/>
        </w:rPr>
        <w:t>ных, общенациональных проблем;</w:t>
      </w:r>
      <w:r w:rsidRPr="006F28CC">
        <w:rPr>
          <w:sz w:val="28"/>
          <w:szCs w:val="28"/>
        </w:rPr>
        <w:t xml:space="preserve">                                             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 </w:t>
      </w:r>
      <w:r w:rsidRPr="006F28CC">
        <w:rPr>
          <w:b/>
          <w:sz w:val="28"/>
          <w:szCs w:val="28"/>
        </w:rPr>
        <w:t xml:space="preserve">Метапредметные: </w:t>
      </w:r>
      <w:r w:rsidRPr="006F28C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</w:t>
      </w:r>
      <w:r w:rsidR="00ED0390" w:rsidRPr="006F28CC">
        <w:rPr>
          <w:sz w:val="28"/>
          <w:szCs w:val="28"/>
        </w:rPr>
        <w:t xml:space="preserve"> достижения поставленных целей;</w:t>
      </w:r>
      <w:r w:rsidRPr="006F28CC">
        <w:rPr>
          <w:sz w:val="28"/>
          <w:szCs w:val="28"/>
        </w:rPr>
        <w:t xml:space="preserve">                                                                                              2) умение продуктивно общаться и взаимодействовать в процессе совместной деятел</w:t>
      </w:r>
      <w:r w:rsidR="00ED0390" w:rsidRPr="006F28CC">
        <w:rPr>
          <w:sz w:val="28"/>
          <w:szCs w:val="28"/>
        </w:rPr>
        <w:t>ьности;</w:t>
      </w:r>
      <w:r w:rsidRPr="006F28CC">
        <w:rPr>
          <w:sz w:val="28"/>
          <w:szCs w:val="28"/>
        </w:rPr>
        <w:t xml:space="preserve">                                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                                                       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                                                                 </w:t>
      </w:r>
    </w:p>
    <w:p w:rsidR="00B16987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                                                                                                                          6) владение языковыми средствами — умение ясно, логично и точно излагать свою точку зрения, использовать адекватные языковые средства;                                                                                                               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 </w:t>
      </w:r>
      <w:r w:rsidRPr="006F28CC">
        <w:rPr>
          <w:sz w:val="28"/>
          <w:szCs w:val="28"/>
        </w:rPr>
        <w:tab/>
        <w:t xml:space="preserve">                                                                  </w:t>
      </w:r>
      <w:r w:rsidRPr="006F28CC">
        <w:rPr>
          <w:b/>
          <w:sz w:val="28"/>
          <w:szCs w:val="28"/>
        </w:rPr>
        <w:t xml:space="preserve">Предметные </w:t>
      </w:r>
      <w:r w:rsidRPr="006F28CC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6F28CC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6F28CC">
        <w:rPr>
          <w:sz w:val="28"/>
          <w:szCs w:val="28"/>
        </w:rPr>
        <w:t xml:space="preserve">Предметные результаты освоения курса алгебры и </w:t>
      </w:r>
      <w:r w:rsidR="00B16987" w:rsidRPr="006F28CC">
        <w:rPr>
          <w:sz w:val="28"/>
          <w:szCs w:val="28"/>
        </w:rPr>
        <w:t>геометрии</w:t>
      </w:r>
      <w:r w:rsidRPr="006F28CC">
        <w:rPr>
          <w:sz w:val="28"/>
          <w:szCs w:val="28"/>
        </w:rPr>
        <w:t xml:space="preserve"> на углублённом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путём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  </w:t>
      </w:r>
    </w:p>
    <w:p w:rsidR="009D5BD6" w:rsidRPr="006F28CC" w:rsidRDefault="009D5BD6" w:rsidP="006F28CC">
      <w:pPr>
        <w:autoSpaceDN w:val="0"/>
        <w:adjustRightInd w:val="0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Для успешного продолжения образования по специальностям, связанным с прикладным использованием математики, выпускник научится, а также получит возможность научиться для обеспечения успешного продолжения образования по </w:t>
      </w:r>
      <w:r w:rsidRPr="006F28CC">
        <w:rPr>
          <w:sz w:val="28"/>
          <w:szCs w:val="28"/>
        </w:rPr>
        <w:lastRenderedPageBreak/>
        <w:t>специальностям, связанным с осуществлением научной и исследовательской деятельности в области математики и смежных наук</w:t>
      </w:r>
    </w:p>
    <w:p w:rsidR="00915C28" w:rsidRPr="006F28CC" w:rsidRDefault="00915C28" w:rsidP="00047849">
      <w:pPr>
        <w:shd w:val="clear" w:color="auto" w:fill="FFFFFF"/>
        <w:rPr>
          <w:b/>
          <w:sz w:val="28"/>
          <w:szCs w:val="28"/>
          <w:u w:val="single"/>
        </w:rPr>
      </w:pPr>
    </w:p>
    <w:p w:rsidR="00531907" w:rsidRPr="006F28CC" w:rsidRDefault="00915C28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2.</w:t>
      </w:r>
      <w:r w:rsidR="00AE2E35" w:rsidRPr="006F28CC">
        <w:rPr>
          <w:b/>
          <w:bCs/>
          <w:sz w:val="28"/>
          <w:szCs w:val="28"/>
        </w:rPr>
        <w:t>Содержание учебного курса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 </w:t>
      </w:r>
      <w:r w:rsidRPr="006F28CC">
        <w:rPr>
          <w:b/>
          <w:bCs/>
          <w:sz w:val="28"/>
          <w:szCs w:val="28"/>
        </w:rPr>
        <w:t>1.</w:t>
      </w:r>
      <w:r w:rsidR="0052504E" w:rsidRPr="006F28CC">
        <w:rPr>
          <w:b/>
          <w:bCs/>
          <w:sz w:val="28"/>
          <w:szCs w:val="28"/>
        </w:rPr>
        <w:t>Вычисление и преобразование выражений</w:t>
      </w:r>
      <w:r w:rsidRPr="006F28CC">
        <w:rPr>
          <w:b/>
          <w:bCs/>
          <w:sz w:val="28"/>
          <w:szCs w:val="28"/>
        </w:rPr>
        <w:t xml:space="preserve"> (5ч)</w:t>
      </w:r>
    </w:p>
    <w:p w:rsidR="00AE2E35" w:rsidRPr="006F28CC" w:rsidRDefault="0052504E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 </w:t>
      </w:r>
      <w:r w:rsidR="00AE2E35" w:rsidRPr="006F28CC">
        <w:rPr>
          <w:sz w:val="28"/>
          <w:szCs w:val="28"/>
        </w:rPr>
        <w:t xml:space="preserve"> Решение </w:t>
      </w:r>
      <w:r w:rsidRPr="006F28CC">
        <w:rPr>
          <w:sz w:val="28"/>
          <w:szCs w:val="28"/>
        </w:rPr>
        <w:t>числовых выражений, выражений с переменной. Преобразование выражений, используя, формулы сокращённого умножения, свойства степени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2.Графический способ решения уравнений с модулями (3ч)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 В данной теме рассматриваются общие сведения: определение, свойства, геометрический смысл модуля, расширяется круг способов решения уравнений с модулями. Учить учащихся строить графики уравнений с модулем.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3. Аналитический способ решения уравнений с модулями (3ч)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В этой теме рассматриваются разные методы решения уравнений и неравенств с модулями.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4. Приемы решение нестандартных уравнений (5ч).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Решение нестандартных уравнений помогают формированию и развитию познавательного интереса у учащихся, развивает их мышление.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5.Приемы решение систем уравнений повышенной сложности (4ч).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Изучение данной темы позволяют существенно расширить аппарат решения систем уравнений, используемый для решения систем уравнений повышенной сложности.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6.Решение текстовых задач на движение (5ч)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Текстовые задачи присутствуют в заданиях </w:t>
      </w:r>
      <w:r w:rsidR="0052504E" w:rsidRPr="006F28CC">
        <w:rPr>
          <w:sz w:val="28"/>
          <w:szCs w:val="28"/>
        </w:rPr>
        <w:t>О</w:t>
      </w:r>
      <w:r w:rsidR="00F65643" w:rsidRPr="006F28CC">
        <w:rPr>
          <w:sz w:val="28"/>
          <w:szCs w:val="28"/>
        </w:rPr>
        <w:t xml:space="preserve">ГЭ: </w:t>
      </w:r>
      <w:r w:rsidRPr="006F28CC">
        <w:rPr>
          <w:sz w:val="28"/>
          <w:szCs w:val="28"/>
        </w:rPr>
        <w:t>Задачи на дви</w:t>
      </w:r>
      <w:r w:rsidR="00F65643" w:rsidRPr="006F28CC">
        <w:rPr>
          <w:sz w:val="28"/>
          <w:szCs w:val="28"/>
        </w:rPr>
        <w:t>жение (движение по шоссе, движение по реке)</w:t>
      </w:r>
    </w:p>
    <w:p w:rsidR="00AE2E35" w:rsidRPr="006F28CC" w:rsidRDefault="00531907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 </w:t>
      </w:r>
      <w:r w:rsidR="00AE2E35" w:rsidRPr="006F28CC">
        <w:rPr>
          <w:b/>
          <w:bCs/>
          <w:sz w:val="28"/>
          <w:szCs w:val="28"/>
        </w:rPr>
        <w:t xml:space="preserve">7. </w:t>
      </w:r>
      <w:r w:rsidR="0052504E" w:rsidRPr="006F28CC">
        <w:rPr>
          <w:b/>
          <w:bCs/>
          <w:sz w:val="28"/>
          <w:szCs w:val="28"/>
        </w:rPr>
        <w:t>Решение текстовых задач на совместную работу</w:t>
      </w:r>
      <w:r w:rsidR="00F65643" w:rsidRPr="006F28CC">
        <w:rPr>
          <w:b/>
          <w:bCs/>
          <w:sz w:val="28"/>
          <w:szCs w:val="28"/>
        </w:rPr>
        <w:t>, проценты</w:t>
      </w:r>
      <w:r w:rsidR="0052504E" w:rsidRPr="006F28CC">
        <w:rPr>
          <w:b/>
          <w:bCs/>
          <w:sz w:val="28"/>
          <w:szCs w:val="28"/>
        </w:rPr>
        <w:t xml:space="preserve"> </w:t>
      </w:r>
      <w:r w:rsidR="00AE2E35" w:rsidRPr="006F28CC">
        <w:rPr>
          <w:b/>
          <w:bCs/>
          <w:sz w:val="28"/>
          <w:szCs w:val="28"/>
        </w:rPr>
        <w:t>(4ч)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 xml:space="preserve"> </w:t>
      </w:r>
      <w:r w:rsidR="0052504E" w:rsidRPr="006F28CC">
        <w:rPr>
          <w:sz w:val="28"/>
          <w:szCs w:val="28"/>
        </w:rPr>
        <w:t>Текстовые задачи присутствуют в заданиях О</w:t>
      </w:r>
      <w:r w:rsidR="00F65643" w:rsidRPr="006F28CC">
        <w:rPr>
          <w:sz w:val="28"/>
          <w:szCs w:val="28"/>
        </w:rPr>
        <w:t>ГЭ:</w:t>
      </w:r>
      <w:r w:rsidR="0052504E" w:rsidRPr="006F28CC">
        <w:rPr>
          <w:sz w:val="28"/>
          <w:szCs w:val="28"/>
        </w:rPr>
        <w:t xml:space="preserve"> на </w:t>
      </w:r>
      <w:r w:rsidR="00F65643" w:rsidRPr="006F28CC">
        <w:rPr>
          <w:sz w:val="28"/>
          <w:szCs w:val="28"/>
        </w:rPr>
        <w:t>совместную работу,</w:t>
      </w:r>
      <w:r w:rsidR="0052504E" w:rsidRPr="006F28CC">
        <w:rPr>
          <w:sz w:val="28"/>
          <w:szCs w:val="28"/>
        </w:rPr>
        <w:t xml:space="preserve"> проценты, процентные расчеты</w:t>
      </w:r>
      <w:r w:rsidRPr="006F28CC">
        <w:rPr>
          <w:sz w:val="28"/>
          <w:szCs w:val="28"/>
        </w:rPr>
        <w:t>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8.</w:t>
      </w:r>
      <w:r w:rsidR="00783BC3" w:rsidRPr="006F28CC">
        <w:rPr>
          <w:b/>
          <w:bCs/>
          <w:sz w:val="28"/>
          <w:szCs w:val="28"/>
        </w:rPr>
        <w:t xml:space="preserve"> </w:t>
      </w:r>
      <w:r w:rsidR="00531907" w:rsidRPr="006F28CC">
        <w:rPr>
          <w:b/>
          <w:bCs/>
          <w:sz w:val="28"/>
          <w:szCs w:val="28"/>
        </w:rPr>
        <w:t xml:space="preserve">Приёмы решения </w:t>
      </w:r>
      <w:r w:rsidR="00F65643" w:rsidRPr="006F28CC">
        <w:rPr>
          <w:b/>
          <w:bCs/>
          <w:sz w:val="28"/>
          <w:szCs w:val="28"/>
        </w:rPr>
        <w:t>геометрических задач(4ч)</w:t>
      </w:r>
    </w:p>
    <w:p w:rsidR="00AE2E35" w:rsidRPr="006F28CC" w:rsidRDefault="00F65643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sz w:val="28"/>
          <w:szCs w:val="28"/>
        </w:rPr>
        <w:t>Решение геометрических задач (2 часть) с доказательством.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  <w:r w:rsidRPr="006F28CC">
        <w:rPr>
          <w:b/>
          <w:bCs/>
          <w:sz w:val="28"/>
          <w:szCs w:val="28"/>
        </w:rPr>
        <w:t>9. Итоговое занятие (1ч)</w:t>
      </w:r>
    </w:p>
    <w:p w:rsidR="00915C28" w:rsidRPr="00047849" w:rsidRDefault="00915C28" w:rsidP="00047849">
      <w:pPr>
        <w:rPr>
          <w:b/>
          <w:bCs/>
          <w:sz w:val="28"/>
          <w:szCs w:val="28"/>
        </w:rPr>
      </w:pPr>
    </w:p>
    <w:p w:rsidR="00350820" w:rsidRPr="006F28CC" w:rsidRDefault="00350820" w:rsidP="006F28CC">
      <w:pPr>
        <w:pStyle w:val="a3"/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6F28CC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915C28" w:rsidRPr="006F28CC">
        <w:rPr>
          <w:rFonts w:ascii="Times New Roman" w:hAnsi="Times New Roman"/>
          <w:b/>
          <w:sz w:val="28"/>
          <w:szCs w:val="28"/>
          <w:u w:val="single"/>
        </w:rPr>
        <w:t>Тематическое планирование.</w:t>
      </w:r>
    </w:p>
    <w:p w:rsidR="00AE2E35" w:rsidRPr="006F28CC" w:rsidRDefault="00AE2E35" w:rsidP="006F28CC">
      <w:pPr>
        <w:shd w:val="clear" w:color="auto" w:fill="FFFFFF"/>
        <w:ind w:left="142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3104"/>
        <w:gridCol w:w="871"/>
        <w:gridCol w:w="1077"/>
        <w:gridCol w:w="1985"/>
        <w:gridCol w:w="975"/>
        <w:gridCol w:w="975"/>
      </w:tblGrid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Всего</w:t>
            </w:r>
          </w:p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1C066A" w:rsidP="006F28CC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Дата по плану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1C066A" w:rsidP="006F28CC">
            <w:pPr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Дата по факту</w:t>
            </w: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1-5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bCs/>
                <w:sz w:val="28"/>
                <w:szCs w:val="28"/>
              </w:rPr>
              <w:t>Вычисление и преобразование выражений.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6-8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Графический способ решения уравнений с модулями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9-11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Аналитический способ решения уравнений с модулями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12-16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Приемы решение нестандартных уравнений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lastRenderedPageBreak/>
              <w:t>17-20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Приемы решение систем уравнений повышенной сложности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21-24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Решение текстовых задач на движение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25-27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1C066A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bCs/>
                <w:sz w:val="28"/>
                <w:szCs w:val="28"/>
              </w:rPr>
              <w:t>Решение текстовых задач на совместную работу, проценты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28-30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1C066A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bCs/>
                <w:sz w:val="28"/>
                <w:szCs w:val="28"/>
              </w:rPr>
              <w:t>Приёмы решения геометрических задач</w:t>
            </w:r>
            <w:r w:rsidR="00F65643" w:rsidRPr="006F28CC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34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6F28CC" w:rsidRPr="006F28CC" w:rsidTr="00F65643"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 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right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  <w:r w:rsidRPr="006F28CC">
              <w:rPr>
                <w:sz w:val="28"/>
                <w:szCs w:val="28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643" w:rsidRPr="006F28CC" w:rsidRDefault="00F65643" w:rsidP="006F28CC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</w:tbl>
    <w:p w:rsidR="00604423" w:rsidRPr="006F28CC" w:rsidRDefault="00604423" w:rsidP="006F28CC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</w:p>
    <w:p w:rsidR="00604423" w:rsidRPr="006F28CC" w:rsidRDefault="00604423" w:rsidP="006F28CC">
      <w:pPr>
        <w:pStyle w:val="a7"/>
        <w:ind w:left="142"/>
        <w:rPr>
          <w:rFonts w:ascii="Times New Roman" w:hAnsi="Times New Roman"/>
          <w:b/>
          <w:sz w:val="28"/>
          <w:szCs w:val="28"/>
        </w:rPr>
      </w:pPr>
    </w:p>
    <w:p w:rsidR="00604423" w:rsidRPr="006F28CC" w:rsidRDefault="00604423" w:rsidP="006F28CC">
      <w:pPr>
        <w:pStyle w:val="a7"/>
        <w:ind w:left="142"/>
        <w:rPr>
          <w:rFonts w:ascii="Times New Roman" w:hAnsi="Times New Roman"/>
          <w:b/>
          <w:sz w:val="28"/>
          <w:szCs w:val="28"/>
        </w:rPr>
      </w:pPr>
    </w:p>
    <w:p w:rsidR="00604423" w:rsidRPr="006F28CC" w:rsidRDefault="00604423" w:rsidP="006F28CC">
      <w:pPr>
        <w:pStyle w:val="a7"/>
        <w:ind w:left="142"/>
        <w:rPr>
          <w:rFonts w:ascii="Times New Roman" w:hAnsi="Times New Roman"/>
          <w:b/>
          <w:sz w:val="28"/>
          <w:szCs w:val="28"/>
        </w:rPr>
      </w:pPr>
    </w:p>
    <w:p w:rsidR="00A40752" w:rsidRPr="006F28CC" w:rsidRDefault="00A40752" w:rsidP="006F28CC">
      <w:pPr>
        <w:ind w:left="142"/>
        <w:rPr>
          <w:sz w:val="28"/>
          <w:szCs w:val="28"/>
        </w:rPr>
      </w:pPr>
    </w:p>
    <w:sectPr w:rsidR="00A40752" w:rsidRPr="006F28CC" w:rsidSect="006F28CC">
      <w:pgSz w:w="11906" w:h="16838"/>
      <w:pgMar w:top="426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246"/>
    <w:multiLevelType w:val="hybridMultilevel"/>
    <w:tmpl w:val="817851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5204"/>
    <w:multiLevelType w:val="hybridMultilevel"/>
    <w:tmpl w:val="5CB8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031D3"/>
    <w:multiLevelType w:val="hybridMultilevel"/>
    <w:tmpl w:val="445E2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30B5"/>
    <w:multiLevelType w:val="hybridMultilevel"/>
    <w:tmpl w:val="2092EF42"/>
    <w:lvl w:ilvl="0" w:tplc="4EFC7572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FFA1267"/>
    <w:multiLevelType w:val="hybridMultilevel"/>
    <w:tmpl w:val="588A2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C6777"/>
    <w:multiLevelType w:val="hybridMultilevel"/>
    <w:tmpl w:val="3C2231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810856"/>
    <w:multiLevelType w:val="hybridMultilevel"/>
    <w:tmpl w:val="FEC0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B19F3"/>
    <w:multiLevelType w:val="hybridMultilevel"/>
    <w:tmpl w:val="4474AAD6"/>
    <w:lvl w:ilvl="0" w:tplc="322C2D0A">
      <w:start w:val="1"/>
      <w:numFmt w:val="decimal"/>
      <w:lvlText w:val="%1."/>
      <w:lvlJc w:val="left"/>
      <w:pPr>
        <w:ind w:left="-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7BE8"/>
    <w:multiLevelType w:val="hybridMultilevel"/>
    <w:tmpl w:val="E236F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23"/>
    <w:rsid w:val="00047849"/>
    <w:rsid w:val="000843AA"/>
    <w:rsid w:val="001C066A"/>
    <w:rsid w:val="001E6341"/>
    <w:rsid w:val="002C0B42"/>
    <w:rsid w:val="002F64D0"/>
    <w:rsid w:val="003372D3"/>
    <w:rsid w:val="00350820"/>
    <w:rsid w:val="00370BA2"/>
    <w:rsid w:val="004F7A71"/>
    <w:rsid w:val="0052504E"/>
    <w:rsid w:val="00531907"/>
    <w:rsid w:val="005963D1"/>
    <w:rsid w:val="00604423"/>
    <w:rsid w:val="006F28CC"/>
    <w:rsid w:val="00754B82"/>
    <w:rsid w:val="00783BC3"/>
    <w:rsid w:val="007D470B"/>
    <w:rsid w:val="00835BB5"/>
    <w:rsid w:val="0089405D"/>
    <w:rsid w:val="008D4CFF"/>
    <w:rsid w:val="00915C28"/>
    <w:rsid w:val="009D5BD6"/>
    <w:rsid w:val="00A40752"/>
    <w:rsid w:val="00A878B9"/>
    <w:rsid w:val="00AE2E35"/>
    <w:rsid w:val="00B16987"/>
    <w:rsid w:val="00B854E3"/>
    <w:rsid w:val="00BC2695"/>
    <w:rsid w:val="00CF6ED0"/>
    <w:rsid w:val="00D411D2"/>
    <w:rsid w:val="00E20C74"/>
    <w:rsid w:val="00ED0390"/>
    <w:rsid w:val="00F65643"/>
    <w:rsid w:val="00F908A3"/>
    <w:rsid w:val="00FA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75570-CB68-4122-91FB-362FD930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4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604423"/>
    <w:rPr>
      <w:color w:val="0000FF"/>
      <w:u w:val="single"/>
    </w:rPr>
  </w:style>
  <w:style w:type="paragraph" w:styleId="a5">
    <w:name w:val="Title"/>
    <w:basedOn w:val="a"/>
    <w:link w:val="a6"/>
    <w:qFormat/>
    <w:rsid w:val="00604423"/>
    <w:pPr>
      <w:jc w:val="center"/>
    </w:pPr>
    <w:rPr>
      <w:sz w:val="32"/>
      <w:szCs w:val="20"/>
    </w:rPr>
  </w:style>
  <w:style w:type="character" w:customStyle="1" w:styleId="a6">
    <w:name w:val="Название Знак"/>
    <w:basedOn w:val="a0"/>
    <w:link w:val="a5"/>
    <w:rsid w:val="0060442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No Spacing"/>
    <w:uiPriority w:val="1"/>
    <w:qFormat/>
    <w:rsid w:val="0060442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8940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rsid w:val="001E6341"/>
    <w:pPr>
      <w:spacing w:before="100" w:beforeAutospacing="1" w:after="100" w:afterAutospacing="1"/>
    </w:pPr>
  </w:style>
  <w:style w:type="paragraph" w:customStyle="1" w:styleId="ConsPlusNormal">
    <w:name w:val="ConsPlusNormal"/>
    <w:rsid w:val="00BC26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5C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C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EB8DD-23C9-489F-A7CB-09E42E07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5</cp:revision>
  <cp:lastPrinted>2022-09-09T10:14:00Z</cp:lastPrinted>
  <dcterms:created xsi:type="dcterms:W3CDTF">2022-09-02T10:45:00Z</dcterms:created>
  <dcterms:modified xsi:type="dcterms:W3CDTF">2023-05-30T05:22:00Z</dcterms:modified>
</cp:coreProperties>
</file>