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80" w:rsidRPr="00800429" w:rsidRDefault="00F1549B" w:rsidP="00AA18CA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 w:rsidRPr="00F1549B">
        <w:rPr>
          <w:rFonts w:ascii="Times New Roman" w:eastAsia="Times New Roman" w:hAnsi="Times New Roman" w:cs="Times New Roman"/>
          <w:b/>
          <w:bCs/>
          <w:caps/>
          <w:noProof/>
          <w:color w:val="000000"/>
          <w:kern w:val="36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454025</wp:posOffset>
            </wp:positionH>
            <wp:positionV relativeFrom="margin">
              <wp:posOffset>-1905000</wp:posOffset>
            </wp:positionV>
            <wp:extent cx="8105775" cy="10467975"/>
            <wp:effectExtent l="1181100" t="0" r="11715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0577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18CA" w:rsidRPr="00800429" w:rsidRDefault="00812D0E" w:rsidP="00AA18CA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1.</w:t>
      </w:r>
      <w:r w:rsidR="00AA18CA" w:rsidRPr="0080042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СОДЕРЖАНИЕ УЧЕБНОГО ПРЕДМЕТА 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«МУЗЫКА В ЖИЗНИ ЧЕЛОВЕКА»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Музыкальные пейзажи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Образы природы в музыке. Настроение музыкальных пейзажей. Чувства человека, любующегося природой. Музыка — выражение глубоких чувств, тонких оттенков настроения, которые трудно передать словами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Музыкальные портреты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Музыка, передающая образ человека, его походку, движения, характер, манеру речи. «Портреты», выраженные в музыкальных интонациях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Какой же праздник без музыки?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Музыка, создающая настроение праздника. Музыка в цирке, на уличном шествии, спортивном празднике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Главный музыкальный символ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Гимн России — главный музыкальный символ нашей страны. Традиции исполнения Гимна России. Другие гимны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Искусство времени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 — </w:t>
      </w:r>
      <w:proofErr w:type="spellStart"/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временно́е</w:t>
      </w:r>
      <w:proofErr w:type="spellEnd"/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искусство. Погружение в поток музыкального звучания. Музыкальные образы движения, изменения и развития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0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Mодуль</w:t>
      </w:r>
      <w:proofErr w:type="spellEnd"/>
      <w:r w:rsidRPr="00800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«МУЗЫКАЛЬНАЯ ГРАМОТА»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Ритм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Звуки длинные и короткие (восьмые и четвертные длительности), такт, тактовая черта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Ритмический рисунок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Длительности половинная, целая, шестнадцатые. Паузы. Ритмические рисунки. Ритмическая партитура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Размер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Равномерная пульсация. Сильные и слабые доли. Размеры 2/4, 3/4, 4/4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Песня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Куплетная форма. Запев, припев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Музыкальная форма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Контраст и повтор как принципы строения музыкального произведения. Двухчастная, трёхчастная и трёхчастная репризная форма. Рондо: рефрен и эпизоды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Вариации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Варьирование как принцип развития. Тема. Вариации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«НАРОДНАЯ МУЗЫКА РОССИИ»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Русский фольклор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Русские народные песни (трудовые, солдатские, хороводные и др.). Детский фольклор (игровые, заклички, потешки, считалки, прибаутки)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Народные праздники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Обряды, игры, хороводы, праздничная символика — на примере одного или нескольких народных праздников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Фольклор народов России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Музыкальные традиции, особенности народной музыки республик Российской Федерации. Жанры, интонации, музыкальные инструменты, музыканты-исполнители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Русские народные музыкальные инструменты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Народные музыкальные инструменты (балалайка, рожок, свирель, гусли, гармонь, ложки). Инструментальные наигрыши. Плясовые мелодии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 «МУЗЫКА НАРОДОВ МИРА</w:t>
      </w: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 наших соседей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 и музыкальные традиции Белоруссии, Украины, Прибалтики (песни, танцы, обычаи, музыкальные инструменты)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 народов Европы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Танцевальный и песенный фольклор европейских народов. Канон. Странствующие музыканты. Карнавал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Диалог культур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Культурные связи между музыкантами разных стран. Образы, интонации фольклора других народов и стран в музыке отечественных и 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 «КЛАССИЧЕСКАЯ МУЗЫКА</w:t>
      </w: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омпозиторы — детям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Детская музыка П. И. Чайковского, С. С. Прокофьева, Д. Б. </w:t>
      </w:r>
      <w:proofErr w:type="spellStart"/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Кабалевского</w:t>
      </w:r>
      <w:proofErr w:type="spellEnd"/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др. Понятие жанра. Песня, танец, марш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Вокальная музыка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Человеческий голос 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Симфоническая музыка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Симфонический оркестр. Тембры, группы инструментов. Симфония, симфоническая картина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Русские композиторы-классики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Творчество выдающихся отечественных композиторов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Музыкальные инструменты. Фортепиано.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Музыкальные инструменты. Флейта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Предки современной флейты. Легенда о нимфе </w:t>
      </w:r>
      <w:proofErr w:type="spellStart"/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Сиринкс</w:t>
      </w:r>
      <w:proofErr w:type="spellEnd"/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. Музыка для флейты соло, флейты в сопровождении фортепиано, оркестра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Музыкальные инструменты. Скрипка, виолончель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 «ДУХОВНАЯ МУЗЫКА</w:t>
      </w: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Звучание храма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Колокола. Колокольные звоны (благовест, трезвон и др.). Звонарские приговорки. </w:t>
      </w:r>
      <w:proofErr w:type="spellStart"/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Колокольность</w:t>
      </w:r>
      <w:proofErr w:type="spellEnd"/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музыке русских композиторов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Песни верующих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Молитва, хорал, песнопение, духовный стих. Образы духовной музыки в творчестве композиторов-классиков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Искусство Русской православной церкв</w:t>
      </w: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в православном храме. Традиции исполнения, жанры (тропарь, стихира, величание и др.). Музыка и живопись, посвящённые святым. Образы Христа, Богородицы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 «МУЗЫКА ТЕАТРА И КИНО</w:t>
      </w: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Музыкальная сказка на сцене, на экране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Характеры персонажей, отражённые в музыке. Тембр голоса. Соло. Хор, ансамбль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 «СОВРЕМЕННАЯ МУЗЫКАЛЬНАЯ КУЛЬТУРА</w:t>
      </w: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Электронные музыкальные инструменты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9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«двойники» классических музыкальных инструментов: синтезатор, электронная скрипка, гитара, барабаны и т.д. Виртуальные музыкальные инструменты в компьютерных программах</w:t>
      </w:r>
    </w:p>
    <w:p w:rsidR="00AA18CA" w:rsidRPr="00800429" w:rsidRDefault="00AA18CA" w:rsidP="00AA18C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18CA" w:rsidRPr="00800429" w:rsidRDefault="00AA18CA" w:rsidP="00AA18CA">
      <w:pPr>
        <w:ind w:left="705" w:right="5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A18CA" w:rsidRPr="00800429" w:rsidRDefault="00AA18CA" w:rsidP="00AA18CA">
      <w:pPr>
        <w:ind w:left="705" w:right="53"/>
        <w:rPr>
          <w:rFonts w:ascii="Times New Roman" w:hAnsi="Times New Roman" w:cs="Times New Roman"/>
          <w:b/>
          <w:sz w:val="24"/>
          <w:szCs w:val="24"/>
        </w:rPr>
      </w:pPr>
      <w:r w:rsidRPr="00800429">
        <w:rPr>
          <w:rFonts w:ascii="Times New Roman" w:hAnsi="Times New Roman" w:cs="Times New Roman"/>
          <w:b/>
          <w:sz w:val="24"/>
          <w:szCs w:val="24"/>
        </w:rPr>
        <w:t>Деятельность учителя с учетом программы воспитания.</w:t>
      </w:r>
    </w:p>
    <w:p w:rsidR="00AA18CA" w:rsidRPr="00800429" w:rsidRDefault="00AA18CA" w:rsidP="00AA18CA">
      <w:pPr>
        <w:ind w:left="705" w:right="53"/>
        <w:rPr>
          <w:rFonts w:ascii="Times New Roman" w:hAnsi="Times New Roman" w:cs="Times New Roman"/>
          <w:sz w:val="24"/>
          <w:szCs w:val="24"/>
        </w:rPr>
      </w:pPr>
      <w:r w:rsidRPr="00800429">
        <w:rPr>
          <w:rFonts w:ascii="Times New Roman" w:hAnsi="Times New Roman" w:cs="Times New Roman"/>
          <w:sz w:val="24"/>
          <w:szCs w:val="24"/>
        </w:rPr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A18CA" w:rsidRPr="00800429" w:rsidRDefault="00AA18CA" w:rsidP="00AA18CA">
      <w:pPr>
        <w:ind w:left="705" w:right="53"/>
        <w:rPr>
          <w:rFonts w:ascii="Times New Roman" w:hAnsi="Times New Roman" w:cs="Times New Roman"/>
          <w:sz w:val="24"/>
          <w:szCs w:val="24"/>
        </w:rPr>
      </w:pPr>
      <w:r w:rsidRPr="00800429">
        <w:rPr>
          <w:rFonts w:ascii="Times New Roman" w:hAnsi="Times New Roman" w:cs="Times New Roman"/>
          <w:sz w:val="24"/>
          <w:szCs w:val="24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AA18CA" w:rsidRPr="00800429" w:rsidRDefault="00AA18CA" w:rsidP="00AA18CA">
      <w:pPr>
        <w:ind w:left="705" w:right="53"/>
        <w:rPr>
          <w:rFonts w:ascii="Times New Roman" w:hAnsi="Times New Roman" w:cs="Times New Roman"/>
          <w:sz w:val="24"/>
          <w:szCs w:val="24"/>
        </w:rPr>
      </w:pPr>
      <w:r w:rsidRPr="00800429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AA18CA" w:rsidRPr="00800429" w:rsidRDefault="00AA18CA" w:rsidP="00AA18CA">
      <w:pPr>
        <w:ind w:left="705" w:right="53"/>
        <w:rPr>
          <w:rFonts w:ascii="Times New Roman" w:hAnsi="Times New Roman" w:cs="Times New Roman"/>
          <w:sz w:val="24"/>
          <w:szCs w:val="24"/>
        </w:rPr>
      </w:pPr>
      <w:r w:rsidRPr="00800429">
        <w:rPr>
          <w:rFonts w:ascii="Times New Roman" w:hAnsi="Times New Roman" w:cs="Times New Roman"/>
          <w:sz w:val="24"/>
          <w:szCs w:val="24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AA18CA" w:rsidRPr="00800429" w:rsidRDefault="00AA18CA" w:rsidP="00AA18CA">
      <w:pPr>
        <w:ind w:left="705" w:right="53"/>
        <w:rPr>
          <w:rFonts w:ascii="Times New Roman" w:hAnsi="Times New Roman" w:cs="Times New Roman"/>
          <w:sz w:val="24"/>
          <w:szCs w:val="24"/>
        </w:rPr>
      </w:pPr>
      <w:r w:rsidRPr="00800429">
        <w:rPr>
          <w:rFonts w:ascii="Times New Roman" w:hAnsi="Times New Roman" w:cs="Times New Roman"/>
          <w:sz w:val="24"/>
          <w:szCs w:val="24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AA18CA" w:rsidRPr="00800429" w:rsidRDefault="00AA18CA" w:rsidP="00AA18CA">
      <w:pPr>
        <w:ind w:left="705" w:right="53"/>
        <w:rPr>
          <w:rFonts w:ascii="Times New Roman" w:hAnsi="Times New Roman" w:cs="Times New Roman"/>
          <w:sz w:val="24"/>
          <w:szCs w:val="24"/>
        </w:rPr>
      </w:pPr>
      <w:r w:rsidRPr="00800429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AA18CA" w:rsidRPr="00800429" w:rsidRDefault="00AA18CA" w:rsidP="00AA18CA">
      <w:pPr>
        <w:ind w:left="705" w:right="53"/>
        <w:rPr>
          <w:rFonts w:ascii="Times New Roman" w:hAnsi="Times New Roman" w:cs="Times New Roman"/>
          <w:sz w:val="24"/>
          <w:szCs w:val="24"/>
        </w:rPr>
      </w:pPr>
      <w:r w:rsidRPr="00800429">
        <w:rPr>
          <w:rFonts w:ascii="Times New Roman" w:hAnsi="Times New Roman" w:cs="Times New Roman"/>
          <w:sz w:val="24"/>
          <w:szCs w:val="24"/>
        </w:rPr>
        <w:lastRenderedPageBreak/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</w:p>
    <w:p w:rsidR="00AA18CA" w:rsidRPr="00800429" w:rsidRDefault="00AA18CA" w:rsidP="00AA18CA">
      <w:pPr>
        <w:ind w:left="705" w:right="53"/>
        <w:rPr>
          <w:rFonts w:ascii="Times New Roman" w:hAnsi="Times New Roman" w:cs="Times New Roman"/>
          <w:sz w:val="24"/>
          <w:szCs w:val="24"/>
        </w:rPr>
      </w:pPr>
      <w:r w:rsidRPr="00800429">
        <w:rPr>
          <w:rFonts w:ascii="Times New Roman" w:hAnsi="Times New Roman" w:cs="Times New Roman"/>
          <w:sz w:val="24"/>
          <w:szCs w:val="24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AA18CA" w:rsidRPr="00800429" w:rsidRDefault="00AA18CA" w:rsidP="00AA18CA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color w:val="000000"/>
          <w:sz w:val="24"/>
          <w:szCs w:val="24"/>
        </w:rPr>
      </w:pPr>
      <w:r w:rsidRPr="00800429">
        <w:rPr>
          <w:rFonts w:eastAsia="Calibri"/>
          <w:b w:val="0"/>
          <w:noProof/>
          <w:sz w:val="24"/>
          <w:szCs w:val="24"/>
        </w:rPr>
        <w:tab/>
      </w:r>
      <w:r w:rsidR="00812D0E">
        <w:rPr>
          <w:rFonts w:eastAsia="Calibri"/>
          <w:b w:val="0"/>
          <w:noProof/>
          <w:sz w:val="24"/>
          <w:szCs w:val="24"/>
        </w:rPr>
        <w:t>2.</w:t>
      </w:r>
      <w:r w:rsidRPr="00800429">
        <w:rPr>
          <w:rFonts w:eastAsia="Calibri"/>
          <w:noProof/>
          <w:sz w:val="24"/>
          <w:szCs w:val="24"/>
        </w:rPr>
        <w:t>Планируемые результаты освоения учебного предмета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800429">
        <w:rPr>
          <w:color w:val="000000"/>
        </w:rPr>
        <w:t>метапредметных</w:t>
      </w:r>
      <w:proofErr w:type="spellEnd"/>
      <w:r w:rsidRPr="00800429">
        <w:rPr>
          <w:color w:val="000000"/>
        </w:rPr>
        <w:t xml:space="preserve"> и предметных.</w:t>
      </w:r>
    </w:p>
    <w:p w:rsidR="00AA18CA" w:rsidRPr="00800429" w:rsidRDefault="00AA18CA" w:rsidP="00AA18CA">
      <w:pPr>
        <w:pStyle w:val="2"/>
        <w:spacing w:before="240" w:after="120" w:line="240" w:lineRule="atLeast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800429">
        <w:rPr>
          <w:rFonts w:ascii="Times New Roman" w:hAnsi="Times New Roman" w:cs="Times New Roman"/>
          <w:caps/>
          <w:color w:val="000000"/>
          <w:sz w:val="24"/>
          <w:szCs w:val="24"/>
        </w:rPr>
        <w:t>ЛИЧНОСТНЫЕ РЕЗУЛЬТАТЫ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i/>
          <w:iCs/>
          <w:color w:val="000000"/>
        </w:rPr>
        <w:t>Гражданско-патриотического воспитания: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i/>
          <w:iCs/>
          <w:color w:val="000000"/>
        </w:rPr>
        <w:t>Духовно-нравственного воспитания: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i/>
          <w:iCs/>
          <w:color w:val="000000"/>
        </w:rPr>
        <w:t>Эстетического воспитания: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i/>
          <w:iCs/>
          <w:color w:val="000000"/>
        </w:rPr>
        <w:t>Ценности научного познания: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 познании.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i/>
          <w:iCs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соблюдение правил здорового и безопасного (для себя и других людей) образа жизни в окружающей среде; 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i/>
          <w:iCs/>
          <w:color w:val="000000"/>
        </w:rPr>
        <w:t>Трудового воспитания: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lastRenderedPageBreak/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i/>
          <w:iCs/>
          <w:color w:val="000000"/>
        </w:rPr>
        <w:t>Экологического воспитания: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бережное отношение к природе; неприятие действий, приносящих ей вред.</w:t>
      </w:r>
    </w:p>
    <w:p w:rsidR="00AA18CA" w:rsidRPr="00800429" w:rsidRDefault="00AA18CA" w:rsidP="00AA18CA">
      <w:pPr>
        <w:pStyle w:val="2"/>
        <w:spacing w:before="240" w:after="120" w:line="240" w:lineRule="atLeast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800429">
        <w:rPr>
          <w:rFonts w:ascii="Times New Roman" w:hAnsi="Times New Roman" w:cs="Times New Roman"/>
          <w:caps/>
          <w:color w:val="000000"/>
          <w:sz w:val="24"/>
          <w:szCs w:val="24"/>
        </w:rPr>
        <w:t>МЕТАПРЕДМЕТНЫЕ РЕЗУЛЬТАТЫ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proofErr w:type="spellStart"/>
      <w:r w:rsidRPr="00800429">
        <w:rPr>
          <w:color w:val="000000"/>
        </w:rPr>
        <w:t>Метапредметные</w:t>
      </w:r>
      <w:proofErr w:type="spellEnd"/>
      <w:r w:rsidRPr="00800429">
        <w:rPr>
          <w:color w:val="000000"/>
        </w:rPr>
        <w:t xml:space="preserve"> результаты освоения основной образовательной программы, формируемые при изучении предмета «Музыка»: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color w:val="000000"/>
        </w:rPr>
        <w:t>1. Овладение универсальными познавательными действиями.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i/>
          <w:iCs/>
          <w:color w:val="000000"/>
        </w:rPr>
        <w:t>Базовые логические действия: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</w:t>
      </w:r>
      <w:proofErr w:type="gramStart"/>
      <w:r w:rsidRPr="00800429">
        <w:rPr>
          <w:color w:val="000000"/>
        </w:rPr>
        <w:t>);находить</w:t>
      </w:r>
      <w:proofErr w:type="gramEnd"/>
      <w:r w:rsidRPr="00800429">
        <w:rPr>
          <w:color w:val="000000"/>
        </w:rPr>
        <w:t xml:space="preserve">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i/>
          <w:iCs/>
          <w:color w:val="000000"/>
        </w:rPr>
        <w:t>Базовые исследовательские действия: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800429">
        <w:rPr>
          <w:color w:val="000000"/>
        </w:rPr>
        <w:t>музицирования</w:t>
      </w:r>
      <w:proofErr w:type="spellEnd"/>
      <w:r w:rsidRPr="00800429">
        <w:rPr>
          <w:color w:val="000000"/>
        </w:rPr>
        <w:t>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 — целое, причина — следствие);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i/>
          <w:iCs/>
          <w:color w:val="000000"/>
        </w:rPr>
        <w:t>Работа с информацией: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выбирать источник получения информации;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согласно заданному алгоритму находить в предложенном источнике информацию, представленную в явном виде;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lastRenderedPageBreak/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анализировать текстовую, видео-, графическую, звуковую, информацию в соответствии с учебной задачей;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анализировать музыкальные тексты (акустические и нотные) по предложенному учителем алгоритму;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самостоятельно создавать схемы, таблицы для представления информации.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color w:val="000000"/>
        </w:rPr>
        <w:t>2. Овладение универсальными коммуникативными действиями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i/>
          <w:iCs/>
          <w:color w:val="000000"/>
        </w:rPr>
        <w:t>Невербальная коммуникация: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выступать перед публикой в качестве исполнителя музыки (соло или в коллективе);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i/>
          <w:iCs/>
          <w:color w:val="000000"/>
        </w:rPr>
        <w:t>Вербальная коммуникация: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воспринимать и формулировать суждения, выражать эмоции в соответствии с целями и условиями общения в знакомой среде;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проявлять уважительное отношение к собеседнику, соблюдать правила ведения диалога и дискуссии;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признавать возможность существования разных точек зрения;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корректно и аргументированно высказывать своё мнение;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строить речевое высказывание в соответствии с поставленной задачей;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создавать устные и письменные тексты (описание, рассуждение, повествование);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готовить небольшие публичные выступления;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подбирать иллюстративный материал (рисунки, фото, плакаты) к тексту выступления.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i/>
          <w:iCs/>
          <w:color w:val="000000"/>
        </w:rPr>
        <w:t>Совместная деятельность (сотрудничество):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 xml:space="preserve">стремиться к объединению усилий, эмоциональной </w:t>
      </w:r>
      <w:proofErr w:type="spellStart"/>
      <w:r w:rsidRPr="00800429">
        <w:rPr>
          <w:color w:val="000000"/>
        </w:rPr>
        <w:t>эмпатии</w:t>
      </w:r>
      <w:proofErr w:type="spellEnd"/>
      <w:r w:rsidRPr="00800429">
        <w:rPr>
          <w:color w:val="000000"/>
        </w:rPr>
        <w:t xml:space="preserve"> в ситуациях совместного восприятия, исполнения музыки;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ответственно выполнять свою часть работы; оценивать свой вклад в общий результат;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выполнять совместные проектные, творческие задания с опорой на предложенные образцы.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color w:val="000000"/>
        </w:rPr>
        <w:t>3. Овладение универсальными регулятивными действиями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Самоорганизация: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lastRenderedPageBreak/>
        <w:t>планировать действия по решению учебной задачи для получения результата;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выстраивать последовательность выбранных действий.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Самоконтроль: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устанавливать причины успеха/неудач учебной деятельности;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корректировать свои учебные действия для преодоления ошибок.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 w:rsidR="00AA18CA" w:rsidRPr="00800429" w:rsidRDefault="00AA18CA" w:rsidP="00AA18CA">
      <w:pPr>
        <w:pStyle w:val="2"/>
        <w:spacing w:before="240" w:after="120" w:line="240" w:lineRule="atLeast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800429">
        <w:rPr>
          <w:rFonts w:ascii="Times New Roman" w:hAnsi="Times New Roman" w:cs="Times New Roman"/>
          <w:caps/>
          <w:color w:val="000000"/>
          <w:sz w:val="24"/>
          <w:szCs w:val="24"/>
        </w:rPr>
        <w:t>ПРЕДМЕТНЫЕ РЕЗУЛЬТАТЫ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Обучающиеся, освоившие основную образовательную программу по предмету «Музыка»: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сознательно стремятся к развитию своих музыкальных способностей;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 уважением относятся к достижениям отечественной музыкальной культуры;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стремятся к расширению своего музыкального кругозора.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800429">
        <w:rPr>
          <w:color w:val="000000"/>
        </w:rPr>
        <w:t>сформированность</w:t>
      </w:r>
      <w:proofErr w:type="spellEnd"/>
      <w:r w:rsidRPr="00800429">
        <w:rPr>
          <w:color w:val="000000"/>
        </w:rPr>
        <w:t xml:space="preserve"> умений: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color w:val="000000"/>
        </w:rPr>
        <w:t>Модуль «Музыка в жизни человека»: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800429">
        <w:rPr>
          <w:color w:val="000000"/>
        </w:rPr>
        <w:t>танцевальность</w:t>
      </w:r>
      <w:proofErr w:type="spellEnd"/>
      <w:r w:rsidRPr="00800429">
        <w:rPr>
          <w:color w:val="000000"/>
        </w:rPr>
        <w:t xml:space="preserve"> и </w:t>
      </w:r>
      <w:proofErr w:type="spellStart"/>
      <w:r w:rsidRPr="00800429">
        <w:rPr>
          <w:color w:val="000000"/>
        </w:rPr>
        <w:t>маршевость</w:t>
      </w:r>
      <w:proofErr w:type="spellEnd"/>
      <w:r w:rsidRPr="00800429">
        <w:rPr>
          <w:color w:val="000000"/>
        </w:rPr>
        <w:t xml:space="preserve"> (связь с движением), </w:t>
      </w:r>
      <w:proofErr w:type="spellStart"/>
      <w:r w:rsidRPr="00800429">
        <w:rPr>
          <w:color w:val="000000"/>
        </w:rPr>
        <w:t>декламационность</w:t>
      </w:r>
      <w:proofErr w:type="spellEnd"/>
      <w:r w:rsidRPr="00800429">
        <w:rPr>
          <w:color w:val="000000"/>
        </w:rPr>
        <w:t>, эпос (связь со словом);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proofErr w:type="gramStart"/>
      <w:r w:rsidRPr="00800429">
        <w:rPr>
          <w:b/>
          <w:bCs/>
          <w:color w:val="000000"/>
        </w:rPr>
        <w:t>Модуль  «</w:t>
      </w:r>
      <w:proofErr w:type="gramEnd"/>
      <w:r w:rsidRPr="00800429">
        <w:rPr>
          <w:b/>
          <w:bCs/>
          <w:color w:val="000000"/>
        </w:rPr>
        <w:t>Народная музыка России»: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определять на слух и называть знакомые народные музыкальные инструменты;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lastRenderedPageBreak/>
        <w:t xml:space="preserve">группировать народные музыкальные инструменты по принципу </w:t>
      </w:r>
      <w:proofErr w:type="spellStart"/>
      <w:r w:rsidRPr="00800429">
        <w:rPr>
          <w:color w:val="000000"/>
        </w:rPr>
        <w:t>звукоизвлечения</w:t>
      </w:r>
      <w:proofErr w:type="spellEnd"/>
      <w:r w:rsidRPr="00800429">
        <w:rPr>
          <w:color w:val="000000"/>
        </w:rPr>
        <w:t>: духовые, ударные, струнные;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манеру пения, инструментального исполнения, типы солистов и коллективов — народных и академических;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создавать ритмический аккомпанемент на ударных инструментах при исполнении народной песни;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исполнять народные произведения различных жанров с сопровождением и без сопровождения;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proofErr w:type="gramStart"/>
      <w:r w:rsidRPr="00800429">
        <w:rPr>
          <w:b/>
          <w:bCs/>
          <w:color w:val="000000"/>
        </w:rPr>
        <w:t>Модуль  «</w:t>
      </w:r>
      <w:proofErr w:type="gramEnd"/>
      <w:r w:rsidRPr="00800429">
        <w:rPr>
          <w:b/>
          <w:bCs/>
          <w:color w:val="000000"/>
        </w:rPr>
        <w:t>Музыкальная грамота»: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классифицировать звуки: шумовые и музыкальные, длинные, короткие, тихие, громкие, низкие, высокие;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на слух принципы развития: повтор, контраст, варьирование;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понимать значение термина «музыкальная форма», определять на слух простые музыкальные формы — двухчастную, трёхчастную и трёхчастную репризную, рондо, вариации;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ориентироваться в нотной записи в пределах певческого диапазона;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исполнять и создавать различные ритмические рисунки;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исполнять песни с простым мелодическим рисунком.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color w:val="000000"/>
        </w:rPr>
        <w:t>Модуль «Классическая музыка»: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исполнять (в том числе фрагментарно, отдельными темами) сочинения композиторов-классиков;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характеризовать выразительные средства, использованные композитором для создания музыкального образа;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color w:val="000000"/>
        </w:rPr>
        <w:t>Модуль «Музыка народов мира»: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на слух и исполнять произведения народной и композиторской музыки других стран;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color w:val="000000"/>
        </w:rPr>
        <w:lastRenderedPageBreak/>
        <w:t>Модуль «Музыка театра и кино»: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определять и называть особенности музыкально-сценических жанров (опера, балет, оперетта, мюзикл);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color w:val="000000"/>
        </w:rPr>
        <w:t>Модуль «Духовная музыка»: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исполнять доступные образцы духовной музыки;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b/>
          <w:bCs/>
          <w:color w:val="000000"/>
        </w:rPr>
        <w:t>Модуль «Современная музыкальная культура»: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A18CA" w:rsidRPr="00800429" w:rsidRDefault="00AA18CA" w:rsidP="00AA18CA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  <w:r w:rsidRPr="00800429">
        <w:rPr>
          <w:color w:val="000000"/>
        </w:rPr>
        <w:t>исполнять современные музыкальные произведения, соблюдая певческую культуру звука.</w:t>
      </w:r>
    </w:p>
    <w:p w:rsidR="00AA18CA" w:rsidRDefault="00AA18CA" w:rsidP="00AA18CA">
      <w:pPr>
        <w:tabs>
          <w:tab w:val="left" w:pos="885"/>
        </w:tabs>
        <w:spacing w:after="50" w:line="259" w:lineRule="auto"/>
        <w:ind w:left="-29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1B6558" w:rsidRDefault="001B6558" w:rsidP="00AA18CA">
      <w:pPr>
        <w:tabs>
          <w:tab w:val="left" w:pos="885"/>
        </w:tabs>
        <w:spacing w:after="50" w:line="259" w:lineRule="auto"/>
        <w:ind w:left="-29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Для оценки достижения планируемых результатов используется контрольно-измерительные материалы.</w:t>
      </w:r>
    </w:p>
    <w:p w:rsidR="001B6558" w:rsidRPr="001B6558" w:rsidRDefault="001B6558" w:rsidP="00AA18CA">
      <w:pPr>
        <w:tabs>
          <w:tab w:val="left" w:pos="885"/>
        </w:tabs>
        <w:spacing w:after="50" w:line="259" w:lineRule="auto"/>
        <w:ind w:left="-29"/>
        <w:rPr>
          <w:rFonts w:ascii="Times New Roman" w:eastAsia="Calibri" w:hAnsi="Times New Roman" w:cs="Times New Roman"/>
          <w:noProof/>
          <w:sz w:val="24"/>
          <w:szCs w:val="24"/>
        </w:rPr>
      </w:pPr>
      <w:r w:rsidRPr="001B6558">
        <w:rPr>
          <w:rFonts w:ascii="Times New Roman" w:eastAsia="Calibri" w:hAnsi="Times New Roman" w:cs="Times New Roman"/>
          <w:noProof/>
          <w:sz w:val="24"/>
          <w:szCs w:val="24"/>
        </w:rPr>
        <w:t>УМК Музыка. Критская Е.Д.  др.  (1-4) (Школа Россия) 2 класс. Поурочные разработки.</w:t>
      </w:r>
    </w:p>
    <w:p w:rsidR="00AA18CA" w:rsidRPr="001B6558" w:rsidRDefault="00AA18CA" w:rsidP="00AA18CA">
      <w:pPr>
        <w:spacing w:after="50" w:line="259" w:lineRule="auto"/>
        <w:ind w:left="-2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AA18CA" w:rsidRPr="001B6558" w:rsidRDefault="00AA18CA">
      <w:pPr>
        <w:rPr>
          <w:rFonts w:ascii="Times New Roman" w:hAnsi="Times New Roman" w:cs="Times New Roman"/>
          <w:sz w:val="24"/>
          <w:szCs w:val="24"/>
        </w:rPr>
      </w:pPr>
    </w:p>
    <w:p w:rsidR="00AA18CA" w:rsidRPr="00800429" w:rsidRDefault="00AA18CA" w:rsidP="00AA18CA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800429">
        <w:rPr>
          <w:rFonts w:ascii="Times New Roman" w:hAnsi="Times New Roman" w:cs="Times New Roman"/>
          <w:sz w:val="24"/>
          <w:szCs w:val="24"/>
        </w:rPr>
        <w:tab/>
      </w:r>
      <w:r w:rsidR="00812D0E">
        <w:rPr>
          <w:rFonts w:ascii="Times New Roman" w:hAnsi="Times New Roman" w:cs="Times New Roman"/>
          <w:sz w:val="24"/>
          <w:szCs w:val="24"/>
        </w:rPr>
        <w:t>3.</w:t>
      </w:r>
      <w:r w:rsidRPr="00800429">
        <w:rPr>
          <w:rFonts w:ascii="Times New Roman" w:eastAsia="Calibri" w:hAnsi="Times New Roman" w:cs="Times New Roman"/>
          <w:b/>
          <w:noProof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B1231D" w:rsidRPr="00800429" w:rsidRDefault="00B1231D" w:rsidP="00B1231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tbl>
      <w:tblPr>
        <w:tblW w:w="210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45"/>
        <w:gridCol w:w="3387"/>
        <w:gridCol w:w="15"/>
        <w:gridCol w:w="21"/>
        <w:gridCol w:w="729"/>
        <w:gridCol w:w="15"/>
        <w:gridCol w:w="8"/>
        <w:gridCol w:w="7"/>
        <w:gridCol w:w="1604"/>
        <w:gridCol w:w="23"/>
        <w:gridCol w:w="7"/>
        <w:gridCol w:w="1088"/>
        <w:gridCol w:w="15"/>
        <w:gridCol w:w="20"/>
        <w:gridCol w:w="1255"/>
        <w:gridCol w:w="25"/>
        <w:gridCol w:w="2688"/>
        <w:gridCol w:w="14"/>
        <w:gridCol w:w="13"/>
        <w:gridCol w:w="797"/>
        <w:gridCol w:w="15"/>
        <w:gridCol w:w="15"/>
        <w:gridCol w:w="16"/>
        <w:gridCol w:w="3638"/>
        <w:gridCol w:w="4940"/>
      </w:tblGrid>
      <w:tr w:rsidR="00B1231D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Наименование разделов и 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 программы</w:t>
            </w:r>
          </w:p>
        </w:tc>
        <w:tc>
          <w:tcPr>
            <w:tcW w:w="35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изучения</w:t>
            </w:r>
          </w:p>
        </w:tc>
        <w:tc>
          <w:tcPr>
            <w:tcW w:w="271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Виды деятельности</w:t>
            </w:r>
          </w:p>
        </w:tc>
        <w:tc>
          <w:tcPr>
            <w:tcW w:w="8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, формы контроля</w:t>
            </w:r>
          </w:p>
        </w:tc>
        <w:tc>
          <w:tcPr>
            <w:tcW w:w="3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Электронные (цифровые) 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образовательные ресурсы</w:t>
            </w:r>
          </w:p>
        </w:tc>
      </w:tr>
      <w:tr w:rsidR="00B1231D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31D" w:rsidRPr="00800429" w:rsidRDefault="00B1231D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31D" w:rsidRPr="00800429" w:rsidRDefault="00B1231D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2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31D" w:rsidRPr="00800429" w:rsidRDefault="00B1231D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31D" w:rsidRPr="00800429" w:rsidRDefault="00B1231D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31D" w:rsidRPr="00800429" w:rsidRDefault="00B1231D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31D" w:rsidRPr="00800429" w:rsidRDefault="00B1231D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31D" w:rsidRPr="00800429" w:rsidTr="00C23A2B">
        <w:trPr>
          <w:gridAfter w:val="1"/>
          <w:wAfter w:w="4941" w:type="dxa"/>
        </w:trPr>
        <w:tc>
          <w:tcPr>
            <w:tcW w:w="1607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31D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1. 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 в жизни человека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31D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пейзажи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произведений программной музыки, </w:t>
            </w:r>
            <w:proofErr w:type="gram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посвящён-ной</w:t>
            </w:r>
            <w:proofErr w:type="gram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образам природы. Подбор эпитетов для описания настроения, характера музыки. Сопоставление музыки с произведениями изобразительного искусства. Двигательная импровизация, пластическое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интонирование.Разучивание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, одухотворенное исполнение песен о природе, её красоте. Рисование «услышанных» пейзажей и/или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абстрактнаяживопись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— передача настроения цветом, точками, линиями. Игра-импровизация «Угадай моё настроение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F1549B" w:rsidP="00B123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B1231D" w:rsidRPr="00800429" w:rsidRDefault="00F1549B" w:rsidP="00B1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B1231D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B1231D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портреты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произведениями изобразительного искусства. Двигательная импровизация в образе героя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музыкальногопроизведения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. Разучивание, характерное исполнение песни — </w:t>
            </w:r>
            <w:proofErr w:type="gram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портрет-ной</w:t>
            </w:r>
            <w:proofErr w:type="gram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зарисовки. Игра-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импровизация «Угадай мой характер».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B1231D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B1231D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Танцы, игры и веселье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Слушание, исполнение музыки скерцозного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характера.Разучивание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, исполнение танцевальных движений. Танец-игра. Рефлексия собственного эмоционального состояния после участия в танцевальных композициях и импровизациях. Проблемная ситуация: зачем люди танцуют? Вокальная, инструментальная, ритмическая импровизация в стиле определённого танцевального жанра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B1231D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B1231D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Гимна Российской Федерации. Знакомство с историей создания, правилами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исполнения. Просмотр видеозаписей парада, церемонии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награжденияспортсменов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. Чувство гордости, понятия достоинства и чести. Обсуждение этических вопросов, связанных с государственными символами страны. Разучивание, исполнение Гимна своей республики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B1231D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B1231D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по модулю: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865C0C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31D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3378E1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2. 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31D" w:rsidRPr="00800429" w:rsidTr="00C23A2B">
        <w:trPr>
          <w:gridAfter w:val="1"/>
          <w:wAfter w:w="4941" w:type="dxa"/>
        </w:trPr>
        <w:tc>
          <w:tcPr>
            <w:tcW w:w="40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31D" w:rsidRPr="00800429" w:rsidTr="00C23A2B">
        <w:trPr>
          <w:gridAfter w:val="1"/>
          <w:wAfter w:w="4941" w:type="dxa"/>
        </w:trPr>
        <w:tc>
          <w:tcPr>
            <w:tcW w:w="1607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1231D" w:rsidRPr="00800429" w:rsidRDefault="00B1231D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02A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783B5A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слух, прослеживание по нотной записи мелодических рисунков с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поступенным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, плавным движением, скачками, остановками.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Исполнение, импровизация (вокальная или на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звуковысотных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инструментах) различных мелодических рисунков. Нахождение по слуху границ музыкальной фразы,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мотива.Обнаружение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повторяющихся и неповторяющихся мотивов, музыкальных фраз, похожих друг на друга. Исполнение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, кратких мелодий по нотам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AB02AC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B02A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слух, прослеживание по нотной записи главного голоса и сопровождения. Различение, характеристика мелодических и ритмических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особенностей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главногоголоса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сопровождения. Показ рукой линии движения главного голоса и аккомпанемента. Различение простейших элементов музыкальной </w:t>
            </w:r>
            <w:proofErr w:type="spellStart"/>
            <w:proofErr w:type="gram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формы:вступление</w:t>
            </w:r>
            <w:proofErr w:type="spellEnd"/>
            <w:proofErr w:type="gram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заключение, проигрыш. Составление </w:t>
            </w:r>
            <w:proofErr w:type="spellStart"/>
            <w:proofErr w:type="gram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нагляд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графической схемы. Импровизация ритмического аккомпанемента к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знакомойпесне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(звучащими жестами или на ударных инструментах).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AB02AC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B02A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строением куплетной формы. Составление наглядной буквенной или графической схемы куплетной формы. Исполнение песен, написанных в куплетной форме.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Различение куплетной 24 формы при слушании незнакомых музыкальных произведений. Импровизация, сочинение новых куплетов к знакомой песне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AB02AC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B02A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Тональность. Гамма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устойчивых звуков. Игра «устой —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неустой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». Пение упражнений — гамм с названием нот, прослеживание по нотам. Освоение понятия «тоника». Упражнение на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допевание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неполной музыкальной фразы до тоники «Закончи музыкальную фразу»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AB02AC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B02A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по модулю: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783B5A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02A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02AC" w:rsidRPr="00800429" w:rsidRDefault="00AB02A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3.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Классическая 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02AC" w:rsidRPr="00800429" w:rsidRDefault="00AB02A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024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1024" w:rsidRPr="00800429" w:rsidRDefault="00121024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1024" w:rsidRPr="00800429" w:rsidRDefault="00121024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Композиторы — детям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865C0C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музыки, определение основного характера,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музыкальновыразительных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использованных композитором. Подбор эпитетов, иллюстраций к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музыке.Определение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жанра. Музыкальная викторина. Вокализация, исполнение мелодий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инструментальныхпьес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словами. Разучивание, исполнение песен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121024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121024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1024" w:rsidRPr="00800429" w:rsidRDefault="00121024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1024" w:rsidRPr="00800429" w:rsidRDefault="00121024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инструменты. Фортепиано.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многообразием красок фортепиано.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Слушаниефортепианных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пьес в исполнении известных пианистов. «Я — пианист» — игра — имитация исполнительских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движений во время звучания музыки. Слушание детских пьес на фортепиано в исполнении учителя. Демонстрация возможностей инструмента (исполнение одной и той же пьесы тихо и громко, в разных регистрах, разными штрихами). Игра на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фортепианов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ансамбле с учителем2. Разбираем инструмент — наглядная демонстрация внутреннего устройства акустического пианино. «Паспорт инструмента» — исследовательская работа, предполагающая подсчёт параметров (высота, </w:t>
            </w:r>
            <w:proofErr w:type="spellStart"/>
            <w:proofErr w:type="gram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ширина,количество</w:t>
            </w:r>
            <w:proofErr w:type="spellEnd"/>
            <w:proofErr w:type="gram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клавиш, педалей и т. д.)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4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121024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121024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1024" w:rsidRPr="00800429" w:rsidRDefault="00121024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1024" w:rsidRPr="00800429" w:rsidRDefault="00121024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инструменты. </w:t>
            </w: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Скрипка, виолончель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Игра-имитация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исполнительских движений во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времязвучания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музыки. Музыкальная викторина на знание конкретных произведений и их авторов, определения тембров звучащих инструментов. Разучивание, исполнение песен, посвящённых музыкальным инструментам.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6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121024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121024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1024" w:rsidRPr="00800429" w:rsidRDefault="00121024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по модулю: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024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1024" w:rsidRPr="00800429" w:rsidRDefault="00121024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4.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Духовная музыка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1024" w:rsidRPr="00800429" w:rsidRDefault="00121024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5BB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05BB" w:rsidRPr="00800429" w:rsidRDefault="00E905BB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Звучание храма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05BB" w:rsidRPr="00800429" w:rsidRDefault="00783B5A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905BB" w:rsidRPr="00800429" w:rsidRDefault="00E905BB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жизненного опыта, связанного со звучанием колоколов. Диалог с учителем о традициях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изготовленияколоколов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, значении колокольного звона. Знакомство с видами колокольных звонов. Слушание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музыки русских композиторов1 с ярко выраженным изобразительным элементом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колокольности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. Выявление, обсуждение характера, выразительных средств, использованных композитором. Двигательная импровизация — имитация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движенийзвонаря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на колокольне. Ритмические и артикуляционные упражнения на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основезвонарских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приговорок.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8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E905BB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E905BB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905BB" w:rsidRPr="00800429" w:rsidRDefault="00E905BB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верующих</w:t>
            </w:r>
          </w:p>
        </w:tc>
        <w:tc>
          <w:tcPr>
            <w:tcW w:w="76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905BB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905BB" w:rsidRPr="00800429" w:rsidRDefault="00E905BB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Слушание, разучивание, исполнение вокальных произведений религиозного содержания. Диалог с учителем о характере музыки, манере исполнения,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выразительныхсредствах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0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E905BB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E905BB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05BB" w:rsidRPr="00800429" w:rsidRDefault="00E905BB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по модулю: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05BB" w:rsidRPr="00800429" w:rsidRDefault="00783B5A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5BB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05BB" w:rsidRPr="00800429" w:rsidRDefault="00E905BB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5.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Музыкальная грамота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05BB" w:rsidRPr="00800429" w:rsidRDefault="00E905B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5B0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15B0" w:rsidRPr="00800429" w:rsidRDefault="00F415B0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15B0" w:rsidRPr="00800429" w:rsidRDefault="00F415B0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15B0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15B0" w:rsidRPr="00800429" w:rsidRDefault="00F415B0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15B0" w:rsidRPr="00800429" w:rsidRDefault="00F415B0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15B0" w:rsidRPr="00800429" w:rsidRDefault="00F415B0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15B0" w:rsidRPr="00800429" w:rsidRDefault="00DF57CA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понятия «интервал». Анализ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ступеневого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мажорной и минорной гаммы (тон-полутон). Различение на слух диссонансов и консонансов, параллельного движения двух голосов в октаву, терцию, 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сексту.Подбор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эпитетов для определения краски звучания различных интервалов.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15B0" w:rsidRPr="00800429" w:rsidRDefault="00F415B0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2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F415B0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F415B0" w:rsidRPr="00800429" w:rsidTr="00C23A2B">
        <w:trPr>
          <w:gridAfter w:val="1"/>
          <w:wAfter w:w="4941" w:type="dxa"/>
        </w:trPr>
        <w:tc>
          <w:tcPr>
            <w:tcW w:w="40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15B0" w:rsidRPr="00800429" w:rsidRDefault="00DF57CA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по модулю: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15B0" w:rsidRPr="00800429" w:rsidRDefault="00865C0C" w:rsidP="00F415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15B0" w:rsidRPr="00800429" w:rsidRDefault="00F415B0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5B0" w:rsidRPr="00800429" w:rsidTr="00C23A2B">
        <w:trPr>
          <w:gridAfter w:val="1"/>
          <w:wAfter w:w="4941" w:type="dxa"/>
        </w:trPr>
        <w:tc>
          <w:tcPr>
            <w:tcW w:w="1607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15B0" w:rsidRPr="00800429" w:rsidRDefault="00AB1DBC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6.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Народная </w:t>
            </w:r>
            <w:proofErr w:type="spellStart"/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музка</w:t>
            </w:r>
            <w:proofErr w:type="spellEnd"/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России</w:t>
            </w:r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русских народных песен разных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жанров. Участие в коллективной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традиционной музыкальнойигре1. Сочинение мелодий, вокальная импровизация на основе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текстов игрового детского фольклора. Ритмическая импровизация, сочинение аккомпанемента на ударных инструментах к изученным народным песням. Исполнение мелодий народных песен, прослеживание мелодии по нотной записи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4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AB1DBC" w:rsidRPr="00800429" w:rsidRDefault="00F1549B" w:rsidP="0098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и звучания русских народных инструментов. Определение на слух тембров инструментов. Классификация на группы духовых, ударных, струнных.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6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AB1DBC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праздники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праздничными обычаями, обрядами, бытовавшими ранее и сохранившимися сегодня у различных народностей Российской Федерации. Разучивание песен, реконструкция фрагмента обряда, участие в коллективной традиционной игре2.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8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AB1DBC" w:rsidRPr="00800429" w:rsidRDefault="00F1549B" w:rsidP="0098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в творчестве профессиональных музыкантов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Диалог с учителем о значении фольклористики. Чтение учебных, популярных текстов о собирателях фольклора.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музыки, созданной композиторами на основе народных жанров и интонаций. Определение приёмов обработки, развития народных мелодий. Разучивание,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народных песен в композиторской обработке.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40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AB1DBC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по модулю: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7. 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Вариации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865C0C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произведений, сочинённых в форме вариаций.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Наблюдение за развитием, изменением основной темы. Составление наглядной буквенной или графической схемы. Исполнение ритмической партитуры, построенной по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принципу вариаций. Коллективная импровизация в форме вариаций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42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AB1DBC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по модулю:</w:t>
            </w:r>
          </w:p>
        </w:tc>
        <w:tc>
          <w:tcPr>
            <w:tcW w:w="7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1DB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8.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Музыка театра и кино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сказка на сцене, </w:t>
            </w: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экране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музыкальной сказки.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музыкально-выразительных средств, передающих повороты сюжета, характеры героев. Игра-викторина «Угадай по голосу». Разучивание, исполнение отдельных номеров из детской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оперы, музыкальной сказки.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44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AB1DBC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оперы и балета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Знакомство со знаменитыми музыкальными театрами. Просмотр фрагментов музыкальных спектаклей с комментариями учителя. Определение особенностей балетного и оперного спектакля. Тесты или кроссворды на освоение специальных терминов.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Опера. Главные герои и </w:t>
            </w: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номера оперного спектакля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фрагментов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опер. Определение характера музыки сольной партии, роли и выразительных средств оркестрового сопровождения.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46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AB1DBC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AB1DBC" w:rsidRPr="00800429" w:rsidTr="00C23A2B">
        <w:trPr>
          <w:gridAfter w:val="1"/>
          <w:wAfter w:w="4941" w:type="dxa"/>
        </w:trPr>
        <w:tc>
          <w:tcPr>
            <w:tcW w:w="40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 по модулю: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865C0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AB1DB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DBC" w:rsidRPr="00800429" w:rsidTr="00C23A2B">
        <w:tc>
          <w:tcPr>
            <w:tcW w:w="1607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1DBC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9. 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Классическая музыка</w:t>
            </w:r>
          </w:p>
        </w:tc>
        <w:tc>
          <w:tcPr>
            <w:tcW w:w="4941" w:type="dxa"/>
          </w:tcPr>
          <w:p w:rsidR="00AB1DBC" w:rsidRPr="00800429" w:rsidRDefault="00AB1DB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9. 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Классическая музыка</w:t>
            </w:r>
          </w:p>
        </w:tc>
      </w:tr>
      <w:tr w:rsidR="00D857BE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Программная музыка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музыки. Обсуждение музыкального образа, музыкальных средств, использованных композитором. Рисование образов программной музыки. Сочинение небольших миниатюр (вокальные или инструментальные импровизации) по заданной программе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48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D857BE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D857BE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составом симфонического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оркестра, </w:t>
            </w:r>
            <w:proofErr w:type="gram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группа-ми</w:t>
            </w:r>
            <w:proofErr w:type="gram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инструментов. Определение на слух тембров инструментов симфонического оркестра. Слушание фрагментов симфонической музыки. «</w:t>
            </w:r>
            <w:proofErr w:type="spellStart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» оркестром. Музыкальная викторина Посещение концерта симфонической музыки.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Просмотр фильма об устройстве оркестра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0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D857BE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D857BE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7BE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10.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Музыкальная грамота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7BE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элементами музыкального языка, специальными терминами, их обозначением в нотной записи. Определение изученных элементов на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 при восприятии музыкальных произведений. 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 т. д.).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2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D857BE" w:rsidRPr="00800429" w:rsidRDefault="00F1549B" w:rsidP="0098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D857BE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857BE" w:rsidRPr="00800429" w:rsidRDefault="00D857BE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Лад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865C0C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слух ладового наклонения музыки. Игра «Солнышко — туча». Наблюдение за изменением музыкального образа при изменении лада. Распевания, вокальные упражнения, построенные на чередовании мажора и минора. Исполнение песен с ярко выраженной ладовой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окраской. Импровизация, сочинение в заданном ладу.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857BE" w:rsidRPr="00800429" w:rsidRDefault="00D857BE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4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D857BE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8F7ABF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7ABF" w:rsidRPr="00800429" w:rsidRDefault="008F7ABF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7ABF" w:rsidRPr="00800429" w:rsidRDefault="008F7ABF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7ABF" w:rsidRPr="00800429" w:rsidRDefault="00865C0C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7ABF" w:rsidRPr="00800429" w:rsidRDefault="008F7ABF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ABF" w:rsidRPr="00800429" w:rsidRDefault="008F7ABF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ABF" w:rsidRPr="00800429" w:rsidRDefault="008F7ABF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ABF" w:rsidRPr="00800429" w:rsidRDefault="008F7ABF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ABF" w:rsidRPr="00800429" w:rsidRDefault="008F7ABF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F7ABF" w:rsidRPr="00800429" w:rsidRDefault="008F7ABF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ABF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7ABF" w:rsidRPr="00800429" w:rsidRDefault="008F7ABF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ABF" w:rsidRPr="00800429" w:rsidRDefault="008F7ABF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11.  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Классическая музыка</w:t>
            </w:r>
          </w:p>
        </w:tc>
        <w:tc>
          <w:tcPr>
            <w:tcW w:w="7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ABF" w:rsidRPr="00800429" w:rsidRDefault="008F7ABF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ABF" w:rsidRPr="00800429" w:rsidRDefault="008F7ABF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ABF" w:rsidRPr="00800429" w:rsidRDefault="008F7ABF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ABF" w:rsidRPr="00800429" w:rsidRDefault="008F7ABF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ABF" w:rsidRPr="00800429" w:rsidRDefault="008F7ABF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7ABF" w:rsidRPr="00800429" w:rsidRDefault="008F7ABF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F7ABF" w:rsidRPr="00800429" w:rsidRDefault="008F7ABF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A2B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Композиторы — детям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67675B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Слушание музыки, определение основного характера, музыкально выразительных средств, использованных композитором. Подбор эпитетов, иллюстраций к музыке. Определение жанра. Музыкальная викторина.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6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C23A2B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C23A2B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6558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  <w:p w:rsidR="001B6558" w:rsidRP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A2B" w:rsidRDefault="00C23A2B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58" w:rsidRPr="001B6558" w:rsidRDefault="001B6558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65C0C" w:rsidRDefault="00C23A2B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Европейские композиторы-классики</w:t>
            </w: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A2B" w:rsidRDefault="00C23A2B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C0C" w:rsidRPr="00865C0C" w:rsidRDefault="00865C0C" w:rsidP="0086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7675B" w:rsidRDefault="0067675B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7675B" w:rsidRP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P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P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P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P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P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P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A2B" w:rsidRDefault="00C23A2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75B" w:rsidRPr="0067675B" w:rsidRDefault="0067675B" w:rsidP="00676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Default="00C23A2B" w:rsidP="001B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Характеристика музыкальных образов, музыкально-выразительных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средств. Наблюдение за развитием музыки. Определение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жанра, формы. Чтение учебных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 и художественной литературы</w:t>
            </w:r>
            <w:r w:rsidR="003E4587" w:rsidRPr="001B6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биографического характера. Вокализация тем инструментальных сочинений. Разучивание, исполнение доступных вокальных сочинений.</w:t>
            </w:r>
            <w:r w:rsidR="003E4587" w:rsidRPr="001B6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Просмотр биографического фильма</w:t>
            </w:r>
          </w:p>
          <w:p w:rsidR="001B6558" w:rsidRDefault="001B6558" w:rsidP="001B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58" w:rsidRDefault="001B6558" w:rsidP="001B6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 жизни, истории и т. д.).</w:t>
            </w:r>
          </w:p>
          <w:p w:rsidR="001B6558" w:rsidRPr="00800429" w:rsidRDefault="001B6558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8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C23A2B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C23A2B" w:rsidRPr="00800429" w:rsidTr="00865C0C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865C0C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865C0C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A2B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1B6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Мастерство исполнителя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67675B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исполнителей классической музыки. Изучение программ, афиш консерватории, филармонии. Сравнение нескольких интерпретаций одного и того же</w:t>
            </w:r>
            <w:r w:rsidR="00C3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>произведения в исполнении разных музыкантов.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60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C23A2B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C23A2B" w:rsidRPr="00800429" w:rsidTr="00C23A2B">
        <w:trPr>
          <w:gridAfter w:val="1"/>
          <w:wAfter w:w="4941" w:type="dxa"/>
        </w:trPr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783B5A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A2B" w:rsidRPr="00800429" w:rsidTr="00C23A2B">
        <w:trPr>
          <w:gridAfter w:val="1"/>
          <w:wAfter w:w="4941" w:type="dxa"/>
        </w:trPr>
        <w:tc>
          <w:tcPr>
            <w:tcW w:w="40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12. </w:t>
            </w:r>
            <w:r w:rsidRPr="00800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 в жизни человека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A2B" w:rsidRPr="00800429" w:rsidTr="00C23A2B">
        <w:trPr>
          <w:gridAfter w:val="1"/>
          <w:wAfter w:w="4941" w:type="dxa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4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времени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865C0C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F4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hAnsi="Times New Roman" w:cs="Times New Roman"/>
                <w:sz w:val="24"/>
                <w:szCs w:val="24"/>
              </w:rPr>
              <w:t xml:space="preserve">Слушание, исполнение музыкальных произведений, </w:t>
            </w:r>
            <w:r w:rsidRPr="0080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передающих образ непрерывного движения. Наблюдение за своими телесными реакциями (дыхание, пульс, мышечный тонус) при восприятии музыки. Проблемная ситуация: как музыка воздействует на человека? Программная ритмическая или инструментальная импровизация «Поезд», «Космический корабль»</w:t>
            </w:r>
          </w:p>
        </w:tc>
        <w:tc>
          <w:tcPr>
            <w:tcW w:w="87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3A2B" w:rsidRPr="00800429" w:rsidRDefault="00C23A2B" w:rsidP="00C23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297B" w:rsidRPr="00800429" w:rsidRDefault="00F1549B" w:rsidP="0098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62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урок.рф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login</w:t>
              </w:r>
            </w:hyperlink>
          </w:p>
          <w:p w:rsidR="00C23A2B" w:rsidRPr="00800429" w:rsidRDefault="00F1549B" w:rsidP="0098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8297B" w:rsidRPr="0080042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C23A2B" w:rsidRPr="00800429" w:rsidTr="00C23A2B">
        <w:trPr>
          <w:gridAfter w:val="1"/>
          <w:wAfter w:w="4941" w:type="dxa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865C0C" w:rsidP="001B655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A2B" w:rsidRPr="00800429" w:rsidTr="00C23A2B">
        <w:trPr>
          <w:gridAfter w:val="1"/>
          <w:wAfter w:w="4941" w:type="dxa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1B6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C23A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42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3A2B" w:rsidRPr="00800429" w:rsidRDefault="00C23A2B" w:rsidP="00F4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15B0" w:rsidRPr="00800429" w:rsidRDefault="00F415B0" w:rsidP="00AA18C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415B0" w:rsidRPr="00800429" w:rsidSect="00F154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CA"/>
    <w:rsid w:val="00121024"/>
    <w:rsid w:val="001B6558"/>
    <w:rsid w:val="0025243C"/>
    <w:rsid w:val="003378E1"/>
    <w:rsid w:val="003E4587"/>
    <w:rsid w:val="0067675B"/>
    <w:rsid w:val="006C196E"/>
    <w:rsid w:val="00726D0B"/>
    <w:rsid w:val="00783B5A"/>
    <w:rsid w:val="0079548B"/>
    <w:rsid w:val="00800429"/>
    <w:rsid w:val="00812D0E"/>
    <w:rsid w:val="00865C0C"/>
    <w:rsid w:val="008B2880"/>
    <w:rsid w:val="008F7ABF"/>
    <w:rsid w:val="0098297B"/>
    <w:rsid w:val="00AA18CA"/>
    <w:rsid w:val="00AB02AC"/>
    <w:rsid w:val="00AB1DBC"/>
    <w:rsid w:val="00B1231D"/>
    <w:rsid w:val="00C23A2B"/>
    <w:rsid w:val="00C34D91"/>
    <w:rsid w:val="00D857BE"/>
    <w:rsid w:val="00DF57CA"/>
    <w:rsid w:val="00E905BB"/>
    <w:rsid w:val="00F1549B"/>
    <w:rsid w:val="00F4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75387-EFE7-4398-9F57-D24CDE59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43C"/>
  </w:style>
  <w:style w:type="paragraph" w:styleId="1">
    <w:name w:val="heading 1"/>
    <w:basedOn w:val="a"/>
    <w:link w:val="10"/>
    <w:uiPriority w:val="9"/>
    <w:qFormat/>
    <w:rsid w:val="00AA1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8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8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1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AA18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B123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&#1091;&#1088;&#1086;&#1082;.&#1088;&#1092;/login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&#1091;&#1088;&#1086;&#1082;.&#1088;&#1092;/login" TargetMode="External"/><Relationship Id="rId42" Type="http://schemas.openxmlformats.org/officeDocument/2006/relationships/hyperlink" Target="https://&#1091;&#1088;&#1086;&#1082;.&#1088;&#1092;/login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&#1091;&#1088;&#1086;&#1082;.&#1088;&#1092;/login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91;&#1088;&#1086;&#1082;.&#1088;&#1092;/login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&#1091;&#1088;&#1086;&#1082;.&#1088;&#1092;/login" TargetMode="External"/><Relationship Id="rId32" Type="http://schemas.openxmlformats.org/officeDocument/2006/relationships/hyperlink" Target="https://&#1091;&#1088;&#1086;&#1082;.&#1088;&#1092;/login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&#1091;&#1088;&#1086;&#1082;.&#1088;&#1092;/login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&#1091;&#1088;&#1086;&#1082;.&#1088;&#1092;/login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&#1091;&#1088;&#1086;&#1082;.&#1088;&#1092;/login" TargetMode="External"/><Relationship Id="rId22" Type="http://schemas.openxmlformats.org/officeDocument/2006/relationships/hyperlink" Target="https://&#1091;&#1088;&#1086;&#1082;.&#1088;&#1092;/login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&#1091;&#1088;&#1086;&#1082;.&#1088;&#1092;/login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&#1091;&#1088;&#1086;&#1082;.&#1088;&#1092;/login" TargetMode="External"/><Relationship Id="rId56" Type="http://schemas.openxmlformats.org/officeDocument/2006/relationships/hyperlink" Target="https://&#1091;&#1088;&#1086;&#1082;.&#1088;&#1092;/login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&#1091;&#1088;&#1086;&#1082;.&#1088;&#1092;/login" TargetMode="External"/><Relationship Id="rId51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&#1091;&#1088;&#1086;&#1082;.&#1088;&#1092;/login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&#1091;&#1088;&#1086;&#1082;.&#1088;&#1092;/login" TargetMode="External"/><Relationship Id="rId46" Type="http://schemas.openxmlformats.org/officeDocument/2006/relationships/hyperlink" Target="https://&#1091;&#1088;&#1086;&#1082;.&#1088;&#1092;/login" TargetMode="External"/><Relationship Id="rId59" Type="http://schemas.openxmlformats.org/officeDocument/2006/relationships/hyperlink" Target="https://resh.edu.ru/" TargetMode="External"/><Relationship Id="rId20" Type="http://schemas.openxmlformats.org/officeDocument/2006/relationships/hyperlink" Target="https://&#1091;&#1088;&#1086;&#1082;.&#1088;&#1092;/login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&#1091;&#1088;&#1086;&#1082;.&#1088;&#1092;/login" TargetMode="External"/><Relationship Id="rId62" Type="http://schemas.openxmlformats.org/officeDocument/2006/relationships/hyperlink" Target="https://&#1091;&#1088;&#1086;&#1082;.&#1088;&#1092;/log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&#1091;&#1088;&#1086;&#1082;.&#1088;&#1092;/login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&#1091;&#1088;&#1086;&#1082;.&#1088;&#1092;/login" TargetMode="External"/><Relationship Id="rId36" Type="http://schemas.openxmlformats.org/officeDocument/2006/relationships/hyperlink" Target="https://&#1091;&#1088;&#1086;&#1082;.&#1088;&#1092;/login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&#1091;&#1088;&#1086;&#1082;.&#1088;&#1092;/login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&#1091;&#1088;&#1086;&#1082;.&#1088;&#1092;/login" TargetMode="External"/><Relationship Id="rId52" Type="http://schemas.openxmlformats.org/officeDocument/2006/relationships/hyperlink" Target="https://&#1091;&#1088;&#1086;&#1082;.&#1088;&#1092;/login" TargetMode="External"/><Relationship Id="rId60" Type="http://schemas.openxmlformats.org/officeDocument/2006/relationships/hyperlink" Target="https://&#1091;&#1088;&#1086;&#1082;.&#1088;&#1092;/login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&#1091;&#1088;&#1086;&#1082;.&#1088;&#1092;/login" TargetMode="External"/><Relationship Id="rId3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EAA1-CD12-47CA-8024-63619B2A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5471</Words>
  <Characters>31188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Учитель</cp:lastModifiedBy>
  <cp:revision>2</cp:revision>
  <dcterms:created xsi:type="dcterms:W3CDTF">2023-06-19T06:03:00Z</dcterms:created>
  <dcterms:modified xsi:type="dcterms:W3CDTF">2023-06-19T06:03:00Z</dcterms:modified>
</cp:coreProperties>
</file>